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7129C" w14:textId="77777777" w:rsidR="00BA4FC9" w:rsidRPr="00CB253E" w:rsidRDefault="00BA4FC9">
      <w:pPr>
        <w:rPr>
          <w:rFonts w:cstheme="minorHAnsi"/>
        </w:rPr>
      </w:pPr>
    </w:p>
    <w:p w14:paraId="24418EAE" w14:textId="235531FE" w:rsidR="000560E6" w:rsidRPr="00BB45C8" w:rsidRDefault="00BA4FC9">
      <w:pPr>
        <w:rPr>
          <w:rFonts w:cstheme="minorHAnsi"/>
          <w:b/>
          <w:bCs/>
          <w:sz w:val="24"/>
          <w:szCs w:val="24"/>
        </w:rPr>
      </w:pPr>
      <w:r w:rsidRPr="00BB45C8">
        <w:rPr>
          <w:rFonts w:cstheme="minorHAnsi"/>
          <w:b/>
          <w:bCs/>
          <w:sz w:val="24"/>
          <w:szCs w:val="24"/>
        </w:rPr>
        <w:t>History</w:t>
      </w:r>
      <w:r w:rsidR="000560E6" w:rsidRPr="00BB45C8">
        <w:rPr>
          <w:rFonts w:cstheme="minorHAnsi"/>
          <w:b/>
          <w:bCs/>
          <w:sz w:val="24"/>
          <w:szCs w:val="24"/>
        </w:rPr>
        <w:t xml:space="preserve"> Progression Map</w:t>
      </w:r>
    </w:p>
    <w:tbl>
      <w:tblPr>
        <w:tblStyle w:val="TableGrid"/>
        <w:tblW w:w="0" w:type="auto"/>
        <w:tblLook w:val="04A0" w:firstRow="1" w:lastRow="0" w:firstColumn="1" w:lastColumn="0" w:noHBand="0" w:noVBand="1"/>
      </w:tblPr>
      <w:tblGrid>
        <w:gridCol w:w="13948"/>
      </w:tblGrid>
      <w:tr w:rsidR="000560E6" w:rsidRPr="00CB253E" w14:paraId="5BBB0BA0" w14:textId="77777777" w:rsidTr="0055261E">
        <w:tc>
          <w:tcPr>
            <w:tcW w:w="13948" w:type="dxa"/>
            <w:shd w:val="clear" w:color="auto" w:fill="D5DCE4" w:themeFill="text2" w:themeFillTint="33"/>
          </w:tcPr>
          <w:p w14:paraId="015CAF3B" w14:textId="418C5103" w:rsidR="000560E6" w:rsidRPr="00CB253E" w:rsidRDefault="000560E6">
            <w:pPr>
              <w:rPr>
                <w:rFonts w:cstheme="minorHAnsi"/>
              </w:rPr>
            </w:pPr>
            <w:r w:rsidRPr="00CB253E">
              <w:rPr>
                <w:rFonts w:cstheme="minorHAnsi"/>
              </w:rPr>
              <w:t>Key Stage 1 National Curriculum Expectations</w:t>
            </w:r>
          </w:p>
        </w:tc>
      </w:tr>
      <w:tr w:rsidR="000560E6" w:rsidRPr="00EA4DB5" w14:paraId="438E2BF5" w14:textId="77777777" w:rsidTr="000560E6">
        <w:tc>
          <w:tcPr>
            <w:tcW w:w="13948" w:type="dxa"/>
          </w:tcPr>
          <w:p w14:paraId="7BFCF42B" w14:textId="77777777" w:rsidR="00380797" w:rsidRPr="00EA4DB5" w:rsidRDefault="00380797" w:rsidP="00380797">
            <w:pPr>
              <w:pStyle w:val="TableParagraph"/>
              <w:spacing w:before="62"/>
              <w:ind w:left="0"/>
              <w:rPr>
                <w:rFonts w:asciiTheme="minorHAnsi" w:hAnsiTheme="minorHAnsi" w:cstheme="minorHAnsi"/>
                <w:sz w:val="20"/>
              </w:rPr>
            </w:pPr>
            <w:r w:rsidRPr="00EA4DB5">
              <w:rPr>
                <w:rFonts w:asciiTheme="minorHAnsi" w:hAnsiTheme="minorHAnsi" w:cstheme="minorHAnsi"/>
                <w:sz w:val="20"/>
              </w:rPr>
              <w:t>Pupils should be taught about:</w:t>
            </w:r>
          </w:p>
          <w:p w14:paraId="32301F57" w14:textId="77777777" w:rsidR="00380797" w:rsidRPr="00EA4DB5" w:rsidRDefault="00380797" w:rsidP="00380797">
            <w:pPr>
              <w:pStyle w:val="TableParagraph"/>
              <w:numPr>
                <w:ilvl w:val="0"/>
                <w:numId w:val="1"/>
              </w:numPr>
              <w:tabs>
                <w:tab w:val="left" w:pos="454"/>
              </w:tabs>
              <w:spacing w:before="189" w:line="264" w:lineRule="auto"/>
              <w:ind w:right="84" w:hanging="228"/>
              <w:jc w:val="both"/>
              <w:rPr>
                <w:rFonts w:asciiTheme="minorHAnsi" w:hAnsiTheme="minorHAnsi" w:cstheme="minorHAnsi"/>
                <w:sz w:val="20"/>
              </w:rPr>
            </w:pPr>
            <w:r w:rsidRPr="00EA4DB5">
              <w:rPr>
                <w:rFonts w:asciiTheme="minorHAnsi" w:hAnsiTheme="minorHAnsi" w:cstheme="minorHAnsi"/>
                <w:sz w:val="20"/>
              </w:rPr>
              <w:t xml:space="preserve">changes within living memory. Where appropriate, these should be used to reveal aspects of change in national </w:t>
            </w:r>
            <w:proofErr w:type="gramStart"/>
            <w:r w:rsidRPr="00EA4DB5">
              <w:rPr>
                <w:rFonts w:asciiTheme="minorHAnsi" w:hAnsiTheme="minorHAnsi" w:cstheme="minorHAnsi"/>
                <w:sz w:val="20"/>
              </w:rPr>
              <w:t>life;</w:t>
            </w:r>
            <w:proofErr w:type="gramEnd"/>
          </w:p>
          <w:p w14:paraId="7B2F210C" w14:textId="77777777" w:rsidR="00380797" w:rsidRPr="00EA4DB5" w:rsidRDefault="00380797" w:rsidP="00380797">
            <w:pPr>
              <w:pStyle w:val="TableParagraph"/>
              <w:numPr>
                <w:ilvl w:val="0"/>
                <w:numId w:val="1"/>
              </w:numPr>
              <w:tabs>
                <w:tab w:val="left" w:pos="455"/>
              </w:tabs>
              <w:spacing w:before="60" w:line="266" w:lineRule="auto"/>
              <w:ind w:left="454" w:right="87"/>
              <w:jc w:val="both"/>
              <w:rPr>
                <w:rFonts w:asciiTheme="minorHAnsi" w:hAnsiTheme="minorHAnsi" w:cstheme="minorHAnsi"/>
                <w:sz w:val="20"/>
              </w:rPr>
            </w:pPr>
            <w:r w:rsidRPr="00EA4DB5">
              <w:rPr>
                <w:rFonts w:asciiTheme="minorHAnsi" w:hAnsiTheme="minorHAnsi" w:cstheme="minorHAnsi"/>
                <w:sz w:val="20"/>
              </w:rPr>
              <w:t xml:space="preserve">events beyond living memory that are significant nationally or globally [for example the Great Fire of London, the first </w:t>
            </w:r>
            <w:proofErr w:type="spellStart"/>
            <w:r w:rsidRPr="00EA4DB5">
              <w:rPr>
                <w:rFonts w:asciiTheme="minorHAnsi" w:hAnsiTheme="minorHAnsi" w:cstheme="minorHAnsi"/>
                <w:sz w:val="20"/>
              </w:rPr>
              <w:t>aeroplane</w:t>
            </w:r>
            <w:proofErr w:type="spellEnd"/>
            <w:r w:rsidRPr="00EA4DB5">
              <w:rPr>
                <w:rFonts w:asciiTheme="minorHAnsi" w:hAnsiTheme="minorHAnsi" w:cstheme="minorHAnsi"/>
                <w:sz w:val="20"/>
              </w:rPr>
              <w:t xml:space="preserve"> flight or events commemorated through festivals or</w:t>
            </w:r>
            <w:r w:rsidRPr="00EA4DB5">
              <w:rPr>
                <w:rFonts w:asciiTheme="minorHAnsi" w:hAnsiTheme="minorHAnsi" w:cstheme="minorHAnsi"/>
                <w:spacing w:val="-1"/>
                <w:sz w:val="20"/>
              </w:rPr>
              <w:t xml:space="preserve"> </w:t>
            </w:r>
            <w:r w:rsidRPr="00EA4DB5">
              <w:rPr>
                <w:rFonts w:asciiTheme="minorHAnsi" w:hAnsiTheme="minorHAnsi" w:cstheme="minorHAnsi"/>
                <w:sz w:val="20"/>
              </w:rPr>
              <w:t>anniversaries</w:t>
            </w:r>
            <w:proofErr w:type="gramStart"/>
            <w:r w:rsidRPr="00EA4DB5">
              <w:rPr>
                <w:rFonts w:asciiTheme="minorHAnsi" w:hAnsiTheme="minorHAnsi" w:cstheme="minorHAnsi"/>
                <w:sz w:val="20"/>
              </w:rPr>
              <w:t>];</w:t>
            </w:r>
            <w:proofErr w:type="gramEnd"/>
          </w:p>
          <w:p w14:paraId="3E8BB746" w14:textId="77777777" w:rsidR="00380797" w:rsidRPr="00EA4DB5" w:rsidRDefault="00380797" w:rsidP="00380797">
            <w:pPr>
              <w:pStyle w:val="TableParagraph"/>
              <w:numPr>
                <w:ilvl w:val="0"/>
                <w:numId w:val="1"/>
              </w:numPr>
              <w:tabs>
                <w:tab w:val="left" w:pos="455"/>
              </w:tabs>
              <w:spacing w:before="56" w:line="266" w:lineRule="auto"/>
              <w:ind w:left="454" w:right="83"/>
              <w:jc w:val="both"/>
              <w:rPr>
                <w:rFonts w:asciiTheme="minorHAnsi" w:hAnsiTheme="minorHAnsi" w:cstheme="minorHAnsi"/>
                <w:sz w:val="20"/>
              </w:rPr>
            </w:pPr>
            <w:r w:rsidRPr="00EA4DB5">
              <w:rPr>
                <w:rFonts w:asciiTheme="minorHAnsi" w:hAnsiTheme="minorHAnsi" w:cstheme="minorHAnsi"/>
                <w:sz w:val="20"/>
              </w:rPr>
              <w:t>the lives of significant individuals in the past who have contributed to national and international achievements. Some should be used to compare aspects of life in different periods [for example Elizabeth I and Queen Victoria, Christopher Columbus and Neil Armstrong, William Caxton and Tim Berners-Lee, Pieter Bruegel the Elder and LS Lowry, Rosa Parks and Emily Davison, Mary Seacole and/or Florence Nightingale and</w:t>
            </w:r>
            <w:r w:rsidRPr="00EA4DB5">
              <w:rPr>
                <w:rFonts w:asciiTheme="minorHAnsi" w:hAnsiTheme="minorHAnsi" w:cstheme="minorHAnsi"/>
                <w:spacing w:val="-11"/>
                <w:sz w:val="20"/>
              </w:rPr>
              <w:t xml:space="preserve"> </w:t>
            </w:r>
            <w:r w:rsidRPr="00EA4DB5">
              <w:rPr>
                <w:rFonts w:asciiTheme="minorHAnsi" w:hAnsiTheme="minorHAnsi" w:cstheme="minorHAnsi"/>
                <w:sz w:val="20"/>
              </w:rPr>
              <w:t>Edith Cavell</w:t>
            </w:r>
            <w:proofErr w:type="gramStart"/>
            <w:r w:rsidRPr="00EA4DB5">
              <w:rPr>
                <w:rFonts w:asciiTheme="minorHAnsi" w:hAnsiTheme="minorHAnsi" w:cstheme="minorHAnsi"/>
                <w:sz w:val="20"/>
              </w:rPr>
              <w:t>];</w:t>
            </w:r>
            <w:proofErr w:type="gramEnd"/>
          </w:p>
          <w:p w14:paraId="31B9E4E0" w14:textId="155CD9EE" w:rsidR="000560E6" w:rsidRPr="00EA4DB5" w:rsidRDefault="00380797" w:rsidP="00ED3CCA">
            <w:pPr>
              <w:pStyle w:val="TableParagraph"/>
              <w:numPr>
                <w:ilvl w:val="0"/>
                <w:numId w:val="1"/>
              </w:numPr>
              <w:tabs>
                <w:tab w:val="left" w:pos="455"/>
              </w:tabs>
              <w:spacing w:before="56" w:line="266" w:lineRule="auto"/>
              <w:ind w:left="454" w:right="83"/>
              <w:jc w:val="both"/>
              <w:rPr>
                <w:rFonts w:asciiTheme="minorHAnsi" w:hAnsiTheme="minorHAnsi" w:cstheme="minorHAnsi"/>
                <w:sz w:val="20"/>
              </w:rPr>
            </w:pPr>
            <w:r w:rsidRPr="00EA4DB5">
              <w:rPr>
                <w:rFonts w:asciiTheme="minorHAnsi" w:hAnsiTheme="minorHAnsi" w:cstheme="minorHAnsi"/>
                <w:sz w:val="20"/>
              </w:rPr>
              <w:t xml:space="preserve">significant historical events, </w:t>
            </w:r>
            <w:proofErr w:type="gramStart"/>
            <w:r w:rsidRPr="00EA4DB5">
              <w:rPr>
                <w:rFonts w:asciiTheme="minorHAnsi" w:hAnsiTheme="minorHAnsi" w:cstheme="minorHAnsi"/>
                <w:sz w:val="20"/>
              </w:rPr>
              <w:t>people</w:t>
            </w:r>
            <w:proofErr w:type="gramEnd"/>
            <w:r w:rsidRPr="00EA4DB5">
              <w:rPr>
                <w:rFonts w:asciiTheme="minorHAnsi" w:hAnsiTheme="minorHAnsi" w:cstheme="minorHAnsi"/>
                <w:sz w:val="20"/>
              </w:rPr>
              <w:t xml:space="preserve"> and places in their own</w:t>
            </w:r>
            <w:r w:rsidRPr="00EA4DB5">
              <w:rPr>
                <w:rFonts w:asciiTheme="minorHAnsi" w:hAnsiTheme="minorHAnsi" w:cstheme="minorHAnsi"/>
                <w:spacing w:val="7"/>
                <w:sz w:val="20"/>
              </w:rPr>
              <w:t xml:space="preserve"> </w:t>
            </w:r>
            <w:r w:rsidRPr="00EA4DB5">
              <w:rPr>
                <w:rFonts w:asciiTheme="minorHAnsi" w:hAnsiTheme="minorHAnsi" w:cstheme="minorHAnsi"/>
                <w:sz w:val="20"/>
              </w:rPr>
              <w:t>locality.</w:t>
            </w:r>
          </w:p>
        </w:tc>
      </w:tr>
    </w:tbl>
    <w:p w14:paraId="0CC0F1A4" w14:textId="787DAFD3" w:rsidR="000560E6" w:rsidRPr="00EA4DB5" w:rsidRDefault="000560E6">
      <w:pPr>
        <w:rPr>
          <w:rFonts w:cstheme="minorHAnsi"/>
        </w:rPr>
      </w:pPr>
    </w:p>
    <w:tbl>
      <w:tblPr>
        <w:tblStyle w:val="TableGrid"/>
        <w:tblW w:w="0" w:type="auto"/>
        <w:tblLook w:val="04A0" w:firstRow="1" w:lastRow="0" w:firstColumn="1" w:lastColumn="0" w:noHBand="0" w:noVBand="1"/>
      </w:tblPr>
      <w:tblGrid>
        <w:gridCol w:w="13948"/>
      </w:tblGrid>
      <w:tr w:rsidR="00EA4DB5" w:rsidRPr="00EA4DB5" w14:paraId="7BC9E7F7" w14:textId="77777777" w:rsidTr="0055261E">
        <w:tc>
          <w:tcPr>
            <w:tcW w:w="13948" w:type="dxa"/>
            <w:shd w:val="clear" w:color="auto" w:fill="D5DCE4" w:themeFill="text2" w:themeFillTint="33"/>
          </w:tcPr>
          <w:p w14:paraId="59F08923" w14:textId="352A9216" w:rsidR="000560E6" w:rsidRPr="00EA4DB5" w:rsidRDefault="000560E6" w:rsidP="00EF7F57">
            <w:pPr>
              <w:rPr>
                <w:rFonts w:cstheme="minorHAnsi"/>
              </w:rPr>
            </w:pPr>
            <w:r w:rsidRPr="00EA4DB5">
              <w:rPr>
                <w:rFonts w:cstheme="minorHAnsi"/>
              </w:rPr>
              <w:t>Key Stage 2 National Curriculum Expectations</w:t>
            </w:r>
          </w:p>
        </w:tc>
      </w:tr>
      <w:tr w:rsidR="00EA4DB5" w:rsidRPr="00EA4DB5" w14:paraId="417FB4C2" w14:textId="77777777" w:rsidTr="00EF7F57">
        <w:tc>
          <w:tcPr>
            <w:tcW w:w="13948" w:type="dxa"/>
          </w:tcPr>
          <w:p w14:paraId="5AC3ABA9" w14:textId="77777777" w:rsidR="00F26ADB" w:rsidRPr="00EA4DB5" w:rsidRDefault="00F26ADB" w:rsidP="00F26ADB">
            <w:pPr>
              <w:pStyle w:val="TableParagraph"/>
              <w:spacing w:before="62"/>
              <w:ind w:left="119"/>
              <w:rPr>
                <w:rFonts w:asciiTheme="minorHAnsi" w:hAnsiTheme="minorHAnsi" w:cstheme="minorHAnsi"/>
                <w:sz w:val="20"/>
              </w:rPr>
            </w:pPr>
            <w:r w:rsidRPr="00EA4DB5">
              <w:rPr>
                <w:rFonts w:asciiTheme="minorHAnsi" w:hAnsiTheme="minorHAnsi" w:cstheme="minorHAnsi"/>
                <w:sz w:val="20"/>
              </w:rPr>
              <w:t>Pupils should be taught about:</w:t>
            </w:r>
          </w:p>
          <w:p w14:paraId="1F9D48DD" w14:textId="77777777" w:rsidR="00F26ADB" w:rsidRPr="00EA4DB5" w:rsidRDefault="00F26ADB" w:rsidP="00F26ADB">
            <w:pPr>
              <w:pStyle w:val="TableParagraph"/>
              <w:numPr>
                <w:ilvl w:val="0"/>
                <w:numId w:val="2"/>
              </w:numPr>
              <w:tabs>
                <w:tab w:val="left" w:pos="454"/>
              </w:tabs>
              <w:spacing w:before="189"/>
              <w:ind w:hanging="228"/>
              <w:rPr>
                <w:rFonts w:asciiTheme="minorHAnsi" w:hAnsiTheme="minorHAnsi" w:cstheme="minorHAnsi"/>
                <w:sz w:val="20"/>
              </w:rPr>
            </w:pPr>
            <w:r w:rsidRPr="00EA4DB5">
              <w:rPr>
                <w:rFonts w:asciiTheme="minorHAnsi" w:hAnsiTheme="minorHAnsi" w:cstheme="minorHAnsi"/>
                <w:sz w:val="20"/>
              </w:rPr>
              <w:t>changes in Britain from the Stone Age to the Iron</w:t>
            </w:r>
            <w:r w:rsidRPr="00EA4DB5">
              <w:rPr>
                <w:rFonts w:asciiTheme="minorHAnsi" w:hAnsiTheme="minorHAnsi" w:cstheme="minorHAnsi"/>
                <w:spacing w:val="2"/>
                <w:sz w:val="20"/>
              </w:rPr>
              <w:t xml:space="preserve"> </w:t>
            </w:r>
            <w:proofErr w:type="gramStart"/>
            <w:r w:rsidRPr="00EA4DB5">
              <w:rPr>
                <w:rFonts w:asciiTheme="minorHAnsi" w:hAnsiTheme="minorHAnsi" w:cstheme="minorHAnsi"/>
                <w:sz w:val="20"/>
              </w:rPr>
              <w:t>Age;</w:t>
            </w:r>
            <w:proofErr w:type="gramEnd"/>
          </w:p>
          <w:p w14:paraId="70011149" w14:textId="77777777" w:rsidR="00F26ADB" w:rsidRPr="00EA4DB5" w:rsidRDefault="00F26ADB" w:rsidP="00F26ADB">
            <w:pPr>
              <w:pStyle w:val="TableParagraph"/>
              <w:numPr>
                <w:ilvl w:val="0"/>
                <w:numId w:val="2"/>
              </w:numPr>
              <w:tabs>
                <w:tab w:val="left" w:pos="454"/>
              </w:tabs>
              <w:spacing w:before="79"/>
              <w:ind w:hanging="228"/>
              <w:rPr>
                <w:rFonts w:asciiTheme="minorHAnsi" w:hAnsiTheme="minorHAnsi" w:cstheme="minorHAnsi"/>
                <w:sz w:val="20"/>
              </w:rPr>
            </w:pPr>
            <w:r w:rsidRPr="00EA4DB5">
              <w:rPr>
                <w:rFonts w:asciiTheme="minorHAnsi" w:hAnsiTheme="minorHAnsi" w:cstheme="minorHAnsi"/>
                <w:sz w:val="20"/>
              </w:rPr>
              <w:t>the Roman Empire and its impact on</w:t>
            </w:r>
            <w:r w:rsidRPr="00EA4DB5">
              <w:rPr>
                <w:rFonts w:asciiTheme="minorHAnsi" w:hAnsiTheme="minorHAnsi" w:cstheme="minorHAnsi"/>
                <w:spacing w:val="2"/>
                <w:sz w:val="20"/>
              </w:rPr>
              <w:t xml:space="preserve"> </w:t>
            </w:r>
            <w:proofErr w:type="gramStart"/>
            <w:r w:rsidRPr="00EA4DB5">
              <w:rPr>
                <w:rFonts w:asciiTheme="minorHAnsi" w:hAnsiTheme="minorHAnsi" w:cstheme="minorHAnsi"/>
                <w:sz w:val="20"/>
              </w:rPr>
              <w:t>Britain;</w:t>
            </w:r>
            <w:proofErr w:type="gramEnd"/>
          </w:p>
          <w:p w14:paraId="740116E7" w14:textId="77777777" w:rsidR="00F26ADB" w:rsidRPr="00EA4DB5" w:rsidRDefault="00F26ADB" w:rsidP="00F26ADB">
            <w:pPr>
              <w:pStyle w:val="TableParagraph"/>
              <w:numPr>
                <w:ilvl w:val="0"/>
                <w:numId w:val="2"/>
              </w:numPr>
              <w:tabs>
                <w:tab w:val="left" w:pos="454"/>
              </w:tabs>
              <w:spacing w:before="82"/>
              <w:ind w:hanging="228"/>
              <w:rPr>
                <w:rFonts w:asciiTheme="minorHAnsi" w:hAnsiTheme="minorHAnsi" w:cstheme="minorHAnsi"/>
                <w:sz w:val="20"/>
              </w:rPr>
            </w:pPr>
            <w:r w:rsidRPr="00EA4DB5">
              <w:rPr>
                <w:rFonts w:asciiTheme="minorHAnsi" w:hAnsiTheme="minorHAnsi" w:cstheme="minorHAnsi"/>
                <w:sz w:val="20"/>
              </w:rPr>
              <w:t>Britain’s settlement by Anglo-Saxons and</w:t>
            </w:r>
            <w:r w:rsidRPr="00EA4DB5">
              <w:rPr>
                <w:rFonts w:asciiTheme="minorHAnsi" w:hAnsiTheme="minorHAnsi" w:cstheme="minorHAnsi"/>
                <w:spacing w:val="8"/>
                <w:sz w:val="20"/>
              </w:rPr>
              <w:t xml:space="preserve"> </w:t>
            </w:r>
            <w:proofErr w:type="gramStart"/>
            <w:r w:rsidRPr="00EA4DB5">
              <w:rPr>
                <w:rFonts w:asciiTheme="minorHAnsi" w:hAnsiTheme="minorHAnsi" w:cstheme="minorHAnsi"/>
                <w:sz w:val="20"/>
              </w:rPr>
              <w:t>Scots;</w:t>
            </w:r>
            <w:proofErr w:type="gramEnd"/>
          </w:p>
          <w:p w14:paraId="68D87FA5" w14:textId="77777777" w:rsidR="00F26ADB" w:rsidRPr="00EA4DB5" w:rsidRDefault="00F26ADB" w:rsidP="00F26ADB">
            <w:pPr>
              <w:pStyle w:val="TableParagraph"/>
              <w:numPr>
                <w:ilvl w:val="0"/>
                <w:numId w:val="2"/>
              </w:numPr>
              <w:tabs>
                <w:tab w:val="left" w:pos="454"/>
              </w:tabs>
              <w:spacing w:before="81" w:line="264" w:lineRule="auto"/>
              <w:ind w:right="164" w:hanging="228"/>
              <w:rPr>
                <w:rFonts w:asciiTheme="minorHAnsi" w:hAnsiTheme="minorHAnsi" w:cstheme="minorHAnsi"/>
                <w:sz w:val="20"/>
              </w:rPr>
            </w:pPr>
            <w:r w:rsidRPr="00EA4DB5">
              <w:rPr>
                <w:rFonts w:asciiTheme="minorHAnsi" w:hAnsiTheme="minorHAnsi" w:cstheme="minorHAnsi"/>
                <w:sz w:val="20"/>
              </w:rPr>
              <w:t xml:space="preserve">the Viking and Anglo-Saxon struggle for the Kingdom of England to the time of Edward the </w:t>
            </w:r>
            <w:proofErr w:type="gramStart"/>
            <w:r w:rsidRPr="00EA4DB5">
              <w:rPr>
                <w:rFonts w:asciiTheme="minorHAnsi" w:hAnsiTheme="minorHAnsi" w:cstheme="minorHAnsi"/>
                <w:sz w:val="20"/>
              </w:rPr>
              <w:t>Confessor;</w:t>
            </w:r>
            <w:proofErr w:type="gramEnd"/>
          </w:p>
          <w:p w14:paraId="54A5D427" w14:textId="77777777" w:rsidR="00F26ADB" w:rsidRPr="00EA4DB5" w:rsidRDefault="00F26ADB" w:rsidP="00F26ADB">
            <w:pPr>
              <w:pStyle w:val="TableParagraph"/>
              <w:numPr>
                <w:ilvl w:val="0"/>
                <w:numId w:val="2"/>
              </w:numPr>
              <w:tabs>
                <w:tab w:val="left" w:pos="454"/>
              </w:tabs>
              <w:spacing w:before="60"/>
              <w:ind w:hanging="228"/>
              <w:rPr>
                <w:rFonts w:asciiTheme="minorHAnsi" w:hAnsiTheme="minorHAnsi" w:cstheme="minorHAnsi"/>
                <w:sz w:val="20"/>
              </w:rPr>
            </w:pPr>
            <w:r w:rsidRPr="00EA4DB5">
              <w:rPr>
                <w:rFonts w:asciiTheme="minorHAnsi" w:hAnsiTheme="minorHAnsi" w:cstheme="minorHAnsi"/>
                <w:sz w:val="20"/>
              </w:rPr>
              <w:t xml:space="preserve">a local history </w:t>
            </w:r>
            <w:proofErr w:type="gramStart"/>
            <w:r w:rsidRPr="00EA4DB5">
              <w:rPr>
                <w:rFonts w:asciiTheme="minorHAnsi" w:hAnsiTheme="minorHAnsi" w:cstheme="minorHAnsi"/>
                <w:sz w:val="20"/>
              </w:rPr>
              <w:t>study;</w:t>
            </w:r>
            <w:proofErr w:type="gramEnd"/>
          </w:p>
          <w:p w14:paraId="78C8B5A1" w14:textId="77777777" w:rsidR="00F26ADB" w:rsidRPr="00EA4DB5" w:rsidRDefault="00F26ADB" w:rsidP="00F26ADB">
            <w:pPr>
              <w:pStyle w:val="TableParagraph"/>
              <w:numPr>
                <w:ilvl w:val="0"/>
                <w:numId w:val="2"/>
              </w:numPr>
              <w:tabs>
                <w:tab w:val="left" w:pos="454"/>
              </w:tabs>
              <w:spacing w:before="82" w:line="264" w:lineRule="auto"/>
              <w:ind w:left="452" w:right="126" w:hanging="227"/>
              <w:rPr>
                <w:rFonts w:asciiTheme="minorHAnsi" w:hAnsiTheme="minorHAnsi" w:cstheme="minorHAnsi"/>
                <w:sz w:val="20"/>
              </w:rPr>
            </w:pPr>
            <w:r w:rsidRPr="00EA4DB5">
              <w:rPr>
                <w:rFonts w:asciiTheme="minorHAnsi" w:hAnsiTheme="minorHAnsi" w:cstheme="minorHAnsi"/>
                <w:sz w:val="20"/>
              </w:rPr>
              <w:t>a</w:t>
            </w:r>
            <w:r w:rsidRPr="00EA4DB5">
              <w:rPr>
                <w:rFonts w:asciiTheme="minorHAnsi" w:hAnsiTheme="minorHAnsi" w:cstheme="minorHAnsi"/>
                <w:spacing w:val="-9"/>
                <w:sz w:val="20"/>
              </w:rPr>
              <w:t xml:space="preserve"> </w:t>
            </w:r>
            <w:r w:rsidRPr="00EA4DB5">
              <w:rPr>
                <w:rFonts w:asciiTheme="minorHAnsi" w:hAnsiTheme="minorHAnsi" w:cstheme="minorHAnsi"/>
                <w:sz w:val="20"/>
              </w:rPr>
              <w:t>study</w:t>
            </w:r>
            <w:r w:rsidRPr="00EA4DB5">
              <w:rPr>
                <w:rFonts w:asciiTheme="minorHAnsi" w:hAnsiTheme="minorHAnsi" w:cstheme="minorHAnsi"/>
                <w:spacing w:val="-10"/>
                <w:sz w:val="20"/>
              </w:rPr>
              <w:t xml:space="preserve"> </w:t>
            </w:r>
            <w:r w:rsidRPr="00EA4DB5">
              <w:rPr>
                <w:rFonts w:asciiTheme="minorHAnsi" w:hAnsiTheme="minorHAnsi" w:cstheme="minorHAnsi"/>
                <w:sz w:val="20"/>
              </w:rPr>
              <w:t>of</w:t>
            </w:r>
            <w:r w:rsidRPr="00EA4DB5">
              <w:rPr>
                <w:rFonts w:asciiTheme="minorHAnsi" w:hAnsiTheme="minorHAnsi" w:cstheme="minorHAnsi"/>
                <w:spacing w:val="-10"/>
                <w:sz w:val="20"/>
              </w:rPr>
              <w:t xml:space="preserve"> </w:t>
            </w:r>
            <w:r w:rsidRPr="00EA4DB5">
              <w:rPr>
                <w:rFonts w:asciiTheme="minorHAnsi" w:hAnsiTheme="minorHAnsi" w:cstheme="minorHAnsi"/>
                <w:sz w:val="20"/>
              </w:rPr>
              <w:t>an</w:t>
            </w:r>
            <w:r w:rsidRPr="00EA4DB5">
              <w:rPr>
                <w:rFonts w:asciiTheme="minorHAnsi" w:hAnsiTheme="minorHAnsi" w:cstheme="minorHAnsi"/>
                <w:spacing w:val="-10"/>
                <w:sz w:val="20"/>
              </w:rPr>
              <w:t xml:space="preserve"> </w:t>
            </w:r>
            <w:r w:rsidRPr="00EA4DB5">
              <w:rPr>
                <w:rFonts w:asciiTheme="minorHAnsi" w:hAnsiTheme="minorHAnsi" w:cstheme="minorHAnsi"/>
                <w:sz w:val="20"/>
              </w:rPr>
              <w:t>aspect</w:t>
            </w:r>
            <w:r w:rsidRPr="00EA4DB5">
              <w:rPr>
                <w:rFonts w:asciiTheme="minorHAnsi" w:hAnsiTheme="minorHAnsi" w:cstheme="minorHAnsi"/>
                <w:spacing w:val="-11"/>
                <w:sz w:val="20"/>
              </w:rPr>
              <w:t xml:space="preserve"> </w:t>
            </w:r>
            <w:r w:rsidRPr="00EA4DB5">
              <w:rPr>
                <w:rFonts w:asciiTheme="minorHAnsi" w:hAnsiTheme="minorHAnsi" w:cstheme="minorHAnsi"/>
                <w:sz w:val="20"/>
              </w:rPr>
              <w:t>or</w:t>
            </w:r>
            <w:r w:rsidRPr="00EA4DB5">
              <w:rPr>
                <w:rFonts w:asciiTheme="minorHAnsi" w:hAnsiTheme="minorHAnsi" w:cstheme="minorHAnsi"/>
                <w:spacing w:val="-12"/>
                <w:sz w:val="20"/>
              </w:rPr>
              <w:t xml:space="preserve"> </w:t>
            </w:r>
            <w:r w:rsidRPr="00EA4DB5">
              <w:rPr>
                <w:rFonts w:asciiTheme="minorHAnsi" w:hAnsiTheme="minorHAnsi" w:cstheme="minorHAnsi"/>
                <w:sz w:val="20"/>
              </w:rPr>
              <w:t>theme</w:t>
            </w:r>
            <w:r w:rsidRPr="00EA4DB5">
              <w:rPr>
                <w:rFonts w:asciiTheme="minorHAnsi" w:hAnsiTheme="minorHAnsi" w:cstheme="minorHAnsi"/>
                <w:spacing w:val="-12"/>
                <w:sz w:val="20"/>
              </w:rPr>
              <w:t xml:space="preserve"> </w:t>
            </w:r>
            <w:r w:rsidRPr="00EA4DB5">
              <w:rPr>
                <w:rFonts w:asciiTheme="minorHAnsi" w:hAnsiTheme="minorHAnsi" w:cstheme="minorHAnsi"/>
                <w:sz w:val="20"/>
              </w:rPr>
              <w:t>in</w:t>
            </w:r>
            <w:r w:rsidRPr="00EA4DB5">
              <w:rPr>
                <w:rFonts w:asciiTheme="minorHAnsi" w:hAnsiTheme="minorHAnsi" w:cstheme="minorHAnsi"/>
                <w:spacing w:val="-10"/>
                <w:sz w:val="20"/>
              </w:rPr>
              <w:t xml:space="preserve"> </w:t>
            </w:r>
            <w:r w:rsidRPr="00EA4DB5">
              <w:rPr>
                <w:rFonts w:asciiTheme="minorHAnsi" w:hAnsiTheme="minorHAnsi" w:cstheme="minorHAnsi"/>
                <w:sz w:val="20"/>
              </w:rPr>
              <w:t>British</w:t>
            </w:r>
            <w:r w:rsidRPr="00EA4DB5">
              <w:rPr>
                <w:rFonts w:asciiTheme="minorHAnsi" w:hAnsiTheme="minorHAnsi" w:cstheme="minorHAnsi"/>
                <w:spacing w:val="-9"/>
                <w:sz w:val="20"/>
              </w:rPr>
              <w:t xml:space="preserve"> </w:t>
            </w:r>
            <w:r w:rsidRPr="00EA4DB5">
              <w:rPr>
                <w:rFonts w:asciiTheme="minorHAnsi" w:hAnsiTheme="minorHAnsi" w:cstheme="minorHAnsi"/>
                <w:sz w:val="20"/>
              </w:rPr>
              <w:t>history</w:t>
            </w:r>
            <w:r w:rsidRPr="00EA4DB5">
              <w:rPr>
                <w:rFonts w:asciiTheme="minorHAnsi" w:hAnsiTheme="minorHAnsi" w:cstheme="minorHAnsi"/>
                <w:spacing w:val="-11"/>
                <w:sz w:val="20"/>
              </w:rPr>
              <w:t xml:space="preserve"> </w:t>
            </w:r>
            <w:r w:rsidRPr="00EA4DB5">
              <w:rPr>
                <w:rFonts w:asciiTheme="minorHAnsi" w:hAnsiTheme="minorHAnsi" w:cstheme="minorHAnsi"/>
                <w:sz w:val="20"/>
              </w:rPr>
              <w:t>that</w:t>
            </w:r>
            <w:r w:rsidRPr="00EA4DB5">
              <w:rPr>
                <w:rFonts w:asciiTheme="minorHAnsi" w:hAnsiTheme="minorHAnsi" w:cstheme="minorHAnsi"/>
                <w:spacing w:val="-10"/>
                <w:sz w:val="20"/>
              </w:rPr>
              <w:t xml:space="preserve"> </w:t>
            </w:r>
            <w:r w:rsidRPr="00EA4DB5">
              <w:rPr>
                <w:rFonts w:asciiTheme="minorHAnsi" w:hAnsiTheme="minorHAnsi" w:cstheme="minorHAnsi"/>
                <w:sz w:val="20"/>
              </w:rPr>
              <w:t>extends</w:t>
            </w:r>
            <w:r w:rsidRPr="00EA4DB5">
              <w:rPr>
                <w:rFonts w:asciiTheme="minorHAnsi" w:hAnsiTheme="minorHAnsi" w:cstheme="minorHAnsi"/>
                <w:spacing w:val="-9"/>
                <w:sz w:val="20"/>
              </w:rPr>
              <w:t xml:space="preserve"> </w:t>
            </w:r>
            <w:r w:rsidRPr="00EA4DB5">
              <w:rPr>
                <w:rFonts w:asciiTheme="minorHAnsi" w:hAnsiTheme="minorHAnsi" w:cstheme="minorHAnsi"/>
                <w:sz w:val="20"/>
              </w:rPr>
              <w:t>pupils’</w:t>
            </w:r>
            <w:r w:rsidRPr="00EA4DB5">
              <w:rPr>
                <w:rFonts w:asciiTheme="minorHAnsi" w:hAnsiTheme="minorHAnsi" w:cstheme="minorHAnsi"/>
                <w:spacing w:val="-9"/>
                <w:sz w:val="20"/>
              </w:rPr>
              <w:t xml:space="preserve"> </w:t>
            </w:r>
            <w:r w:rsidRPr="00EA4DB5">
              <w:rPr>
                <w:rFonts w:asciiTheme="minorHAnsi" w:hAnsiTheme="minorHAnsi" w:cstheme="minorHAnsi"/>
                <w:sz w:val="20"/>
              </w:rPr>
              <w:t>chronological</w:t>
            </w:r>
            <w:r w:rsidRPr="00EA4DB5">
              <w:rPr>
                <w:rFonts w:asciiTheme="minorHAnsi" w:hAnsiTheme="minorHAnsi" w:cstheme="minorHAnsi"/>
                <w:spacing w:val="-10"/>
                <w:sz w:val="20"/>
              </w:rPr>
              <w:t xml:space="preserve"> </w:t>
            </w:r>
            <w:r w:rsidRPr="00EA4DB5">
              <w:rPr>
                <w:rFonts w:asciiTheme="minorHAnsi" w:hAnsiTheme="minorHAnsi" w:cstheme="minorHAnsi"/>
                <w:sz w:val="20"/>
              </w:rPr>
              <w:t>knowledge beyond</w:t>
            </w:r>
            <w:r w:rsidRPr="00EA4DB5">
              <w:rPr>
                <w:rFonts w:asciiTheme="minorHAnsi" w:hAnsiTheme="minorHAnsi" w:cstheme="minorHAnsi"/>
                <w:spacing w:val="-1"/>
                <w:sz w:val="20"/>
              </w:rPr>
              <w:t xml:space="preserve"> </w:t>
            </w:r>
            <w:proofErr w:type="gramStart"/>
            <w:r w:rsidRPr="00EA4DB5">
              <w:rPr>
                <w:rFonts w:asciiTheme="minorHAnsi" w:hAnsiTheme="minorHAnsi" w:cstheme="minorHAnsi"/>
                <w:sz w:val="20"/>
              </w:rPr>
              <w:t>1066;</w:t>
            </w:r>
            <w:proofErr w:type="gramEnd"/>
          </w:p>
          <w:p w14:paraId="46ECDD0C" w14:textId="77777777" w:rsidR="00F26ADB" w:rsidRPr="00EA4DB5" w:rsidRDefault="00F26ADB" w:rsidP="00F26ADB">
            <w:pPr>
              <w:pStyle w:val="TableParagraph"/>
              <w:numPr>
                <w:ilvl w:val="0"/>
                <w:numId w:val="2"/>
              </w:numPr>
              <w:tabs>
                <w:tab w:val="left" w:pos="453"/>
              </w:tabs>
              <w:spacing w:before="59" w:line="266" w:lineRule="auto"/>
              <w:ind w:right="87"/>
              <w:jc w:val="both"/>
              <w:rPr>
                <w:rFonts w:asciiTheme="minorHAnsi" w:hAnsiTheme="minorHAnsi" w:cstheme="minorHAnsi"/>
                <w:sz w:val="20"/>
              </w:rPr>
            </w:pPr>
            <w:r w:rsidRPr="00EA4DB5">
              <w:rPr>
                <w:rFonts w:asciiTheme="minorHAnsi" w:hAnsiTheme="minorHAnsi" w:cstheme="minorHAnsi"/>
                <w:sz w:val="20"/>
              </w:rPr>
              <w:t>the achievements of the earliest civilizations – an overview of where and when the first civilizations appeared and a depth study of one of the following: Ancient Sumer; The Indus Valley; Ancient Egypt; The Shang Dynasty of Ancient</w:t>
            </w:r>
            <w:r w:rsidRPr="00EA4DB5">
              <w:rPr>
                <w:rFonts w:asciiTheme="minorHAnsi" w:hAnsiTheme="minorHAnsi" w:cstheme="minorHAnsi"/>
                <w:spacing w:val="8"/>
                <w:sz w:val="20"/>
              </w:rPr>
              <w:t xml:space="preserve"> </w:t>
            </w:r>
            <w:proofErr w:type="gramStart"/>
            <w:r w:rsidRPr="00EA4DB5">
              <w:rPr>
                <w:rFonts w:asciiTheme="minorHAnsi" w:hAnsiTheme="minorHAnsi" w:cstheme="minorHAnsi"/>
                <w:sz w:val="20"/>
              </w:rPr>
              <w:t>China;</w:t>
            </w:r>
            <w:proofErr w:type="gramEnd"/>
          </w:p>
          <w:p w14:paraId="07E8DD12" w14:textId="77777777" w:rsidR="00F26ADB" w:rsidRPr="00EA4DB5" w:rsidRDefault="00F26ADB" w:rsidP="00F26ADB">
            <w:pPr>
              <w:pStyle w:val="TableParagraph"/>
              <w:numPr>
                <w:ilvl w:val="0"/>
                <w:numId w:val="2"/>
              </w:numPr>
              <w:tabs>
                <w:tab w:val="left" w:pos="454"/>
              </w:tabs>
              <w:spacing w:before="56" w:line="264" w:lineRule="auto"/>
              <w:ind w:right="733" w:hanging="228"/>
              <w:rPr>
                <w:rFonts w:asciiTheme="minorHAnsi" w:hAnsiTheme="minorHAnsi" w:cstheme="minorHAnsi"/>
                <w:sz w:val="20"/>
              </w:rPr>
            </w:pPr>
            <w:r w:rsidRPr="00EA4DB5">
              <w:rPr>
                <w:rFonts w:asciiTheme="minorHAnsi" w:hAnsiTheme="minorHAnsi" w:cstheme="minorHAnsi"/>
                <w:sz w:val="20"/>
              </w:rPr>
              <w:t>Ancient Greece – a study of Greek life and achievements and their influence on the western</w:t>
            </w:r>
            <w:r w:rsidRPr="00EA4DB5">
              <w:rPr>
                <w:rFonts w:asciiTheme="minorHAnsi" w:hAnsiTheme="minorHAnsi" w:cstheme="minorHAnsi"/>
                <w:spacing w:val="-1"/>
                <w:sz w:val="20"/>
              </w:rPr>
              <w:t xml:space="preserve"> </w:t>
            </w:r>
            <w:proofErr w:type="gramStart"/>
            <w:r w:rsidRPr="00EA4DB5">
              <w:rPr>
                <w:rFonts w:asciiTheme="minorHAnsi" w:hAnsiTheme="minorHAnsi" w:cstheme="minorHAnsi"/>
                <w:sz w:val="20"/>
              </w:rPr>
              <w:t>world;</w:t>
            </w:r>
            <w:proofErr w:type="gramEnd"/>
          </w:p>
          <w:p w14:paraId="366450E2" w14:textId="6633E6D5" w:rsidR="000560E6" w:rsidRPr="00EA4DB5" w:rsidRDefault="00F26ADB" w:rsidP="00A67CF1">
            <w:pPr>
              <w:pStyle w:val="TableParagraph"/>
              <w:numPr>
                <w:ilvl w:val="0"/>
                <w:numId w:val="2"/>
              </w:numPr>
              <w:tabs>
                <w:tab w:val="left" w:pos="454"/>
              </w:tabs>
              <w:spacing w:before="60" w:line="266" w:lineRule="auto"/>
              <w:ind w:right="133" w:hanging="228"/>
              <w:rPr>
                <w:rFonts w:asciiTheme="minorHAnsi" w:hAnsiTheme="minorHAnsi" w:cstheme="minorHAnsi"/>
                <w:sz w:val="20"/>
              </w:rPr>
            </w:pPr>
            <w:r w:rsidRPr="00EA4DB5">
              <w:rPr>
                <w:rFonts w:asciiTheme="minorHAnsi" w:hAnsiTheme="minorHAnsi" w:cstheme="minorHAnsi"/>
                <w:sz w:val="20"/>
              </w:rPr>
              <w:t>a non-European society that provides contrasts with British history – one study chosen from:</w:t>
            </w:r>
            <w:r w:rsidRPr="00EA4DB5">
              <w:rPr>
                <w:rFonts w:asciiTheme="minorHAnsi" w:hAnsiTheme="minorHAnsi" w:cstheme="minorHAnsi"/>
                <w:spacing w:val="7"/>
                <w:sz w:val="20"/>
              </w:rPr>
              <w:t xml:space="preserve"> </w:t>
            </w:r>
            <w:r w:rsidRPr="00EA4DB5">
              <w:rPr>
                <w:rFonts w:asciiTheme="minorHAnsi" w:hAnsiTheme="minorHAnsi" w:cstheme="minorHAnsi"/>
                <w:sz w:val="20"/>
              </w:rPr>
              <w:t>early</w:t>
            </w:r>
            <w:r w:rsidRPr="00EA4DB5">
              <w:rPr>
                <w:rFonts w:asciiTheme="minorHAnsi" w:hAnsiTheme="minorHAnsi" w:cstheme="minorHAnsi"/>
                <w:spacing w:val="7"/>
                <w:sz w:val="20"/>
              </w:rPr>
              <w:t xml:space="preserve"> </w:t>
            </w:r>
            <w:r w:rsidRPr="00EA4DB5">
              <w:rPr>
                <w:rFonts w:asciiTheme="minorHAnsi" w:hAnsiTheme="minorHAnsi" w:cstheme="minorHAnsi"/>
                <w:sz w:val="20"/>
              </w:rPr>
              <w:t>Islamic</w:t>
            </w:r>
            <w:r w:rsidRPr="00EA4DB5">
              <w:rPr>
                <w:rFonts w:asciiTheme="minorHAnsi" w:hAnsiTheme="minorHAnsi" w:cstheme="minorHAnsi"/>
                <w:spacing w:val="7"/>
                <w:sz w:val="20"/>
              </w:rPr>
              <w:t xml:space="preserve"> </w:t>
            </w:r>
            <w:r w:rsidRPr="00EA4DB5">
              <w:rPr>
                <w:rFonts w:asciiTheme="minorHAnsi" w:hAnsiTheme="minorHAnsi" w:cstheme="minorHAnsi"/>
                <w:sz w:val="20"/>
              </w:rPr>
              <w:t>civilization,</w:t>
            </w:r>
            <w:r w:rsidRPr="00EA4DB5">
              <w:rPr>
                <w:rFonts w:asciiTheme="minorHAnsi" w:hAnsiTheme="minorHAnsi" w:cstheme="minorHAnsi"/>
                <w:spacing w:val="10"/>
                <w:sz w:val="20"/>
              </w:rPr>
              <w:t xml:space="preserve"> </w:t>
            </w:r>
            <w:r w:rsidRPr="00EA4DB5">
              <w:rPr>
                <w:rFonts w:asciiTheme="minorHAnsi" w:hAnsiTheme="minorHAnsi" w:cstheme="minorHAnsi"/>
                <w:sz w:val="20"/>
              </w:rPr>
              <w:t>including</w:t>
            </w:r>
            <w:r w:rsidRPr="00EA4DB5">
              <w:rPr>
                <w:rFonts w:asciiTheme="minorHAnsi" w:hAnsiTheme="minorHAnsi" w:cstheme="minorHAnsi"/>
                <w:spacing w:val="8"/>
                <w:sz w:val="20"/>
              </w:rPr>
              <w:t xml:space="preserve"> </w:t>
            </w:r>
            <w:r w:rsidRPr="00EA4DB5">
              <w:rPr>
                <w:rFonts w:asciiTheme="minorHAnsi" w:hAnsiTheme="minorHAnsi" w:cstheme="minorHAnsi"/>
                <w:sz w:val="20"/>
              </w:rPr>
              <w:t>a</w:t>
            </w:r>
            <w:r w:rsidRPr="00EA4DB5">
              <w:rPr>
                <w:rFonts w:asciiTheme="minorHAnsi" w:hAnsiTheme="minorHAnsi" w:cstheme="minorHAnsi"/>
                <w:spacing w:val="9"/>
                <w:sz w:val="20"/>
              </w:rPr>
              <w:t xml:space="preserve"> </w:t>
            </w:r>
            <w:r w:rsidRPr="00EA4DB5">
              <w:rPr>
                <w:rFonts w:asciiTheme="minorHAnsi" w:hAnsiTheme="minorHAnsi" w:cstheme="minorHAnsi"/>
                <w:sz w:val="20"/>
              </w:rPr>
              <w:t>study</w:t>
            </w:r>
            <w:r w:rsidRPr="00EA4DB5">
              <w:rPr>
                <w:rFonts w:asciiTheme="minorHAnsi" w:hAnsiTheme="minorHAnsi" w:cstheme="minorHAnsi"/>
                <w:spacing w:val="7"/>
                <w:sz w:val="20"/>
              </w:rPr>
              <w:t xml:space="preserve"> </w:t>
            </w:r>
            <w:r w:rsidRPr="00EA4DB5">
              <w:rPr>
                <w:rFonts w:asciiTheme="minorHAnsi" w:hAnsiTheme="minorHAnsi" w:cstheme="minorHAnsi"/>
                <w:sz w:val="20"/>
              </w:rPr>
              <w:t>of</w:t>
            </w:r>
            <w:r w:rsidRPr="00EA4DB5">
              <w:rPr>
                <w:rFonts w:asciiTheme="minorHAnsi" w:hAnsiTheme="minorHAnsi" w:cstheme="minorHAnsi"/>
                <w:spacing w:val="7"/>
                <w:sz w:val="20"/>
              </w:rPr>
              <w:t xml:space="preserve"> </w:t>
            </w:r>
            <w:r w:rsidRPr="00EA4DB5">
              <w:rPr>
                <w:rFonts w:asciiTheme="minorHAnsi" w:hAnsiTheme="minorHAnsi" w:cstheme="minorHAnsi"/>
                <w:sz w:val="20"/>
              </w:rPr>
              <w:t>Baghdad</w:t>
            </w:r>
            <w:r w:rsidRPr="00EA4DB5">
              <w:rPr>
                <w:rFonts w:asciiTheme="minorHAnsi" w:hAnsiTheme="minorHAnsi" w:cstheme="minorHAnsi"/>
                <w:spacing w:val="7"/>
                <w:sz w:val="20"/>
              </w:rPr>
              <w:t xml:space="preserve"> </w:t>
            </w:r>
            <w:r w:rsidRPr="00EA4DB5">
              <w:rPr>
                <w:rFonts w:asciiTheme="minorHAnsi" w:hAnsiTheme="minorHAnsi" w:cstheme="minorHAnsi"/>
                <w:sz w:val="20"/>
              </w:rPr>
              <w:t>c.</w:t>
            </w:r>
            <w:r w:rsidRPr="00EA4DB5">
              <w:rPr>
                <w:rFonts w:asciiTheme="minorHAnsi" w:hAnsiTheme="minorHAnsi" w:cstheme="minorHAnsi"/>
                <w:spacing w:val="9"/>
                <w:sz w:val="20"/>
              </w:rPr>
              <w:t xml:space="preserve"> </w:t>
            </w:r>
            <w:r w:rsidRPr="00EA4DB5">
              <w:rPr>
                <w:rFonts w:asciiTheme="minorHAnsi" w:hAnsiTheme="minorHAnsi" w:cstheme="minorHAnsi"/>
                <w:sz w:val="20"/>
              </w:rPr>
              <w:t>AD</w:t>
            </w:r>
            <w:r w:rsidRPr="00EA4DB5">
              <w:rPr>
                <w:rFonts w:asciiTheme="minorHAnsi" w:hAnsiTheme="minorHAnsi" w:cstheme="minorHAnsi"/>
                <w:spacing w:val="8"/>
                <w:sz w:val="20"/>
              </w:rPr>
              <w:t xml:space="preserve"> </w:t>
            </w:r>
            <w:r w:rsidRPr="00EA4DB5">
              <w:rPr>
                <w:rFonts w:asciiTheme="minorHAnsi" w:hAnsiTheme="minorHAnsi" w:cstheme="minorHAnsi"/>
                <w:sz w:val="20"/>
              </w:rPr>
              <w:t>900;</w:t>
            </w:r>
            <w:r w:rsidRPr="00EA4DB5">
              <w:rPr>
                <w:rFonts w:asciiTheme="minorHAnsi" w:hAnsiTheme="minorHAnsi" w:cstheme="minorHAnsi"/>
                <w:spacing w:val="10"/>
                <w:sz w:val="20"/>
              </w:rPr>
              <w:t xml:space="preserve"> </w:t>
            </w:r>
            <w:r w:rsidRPr="00EA4DB5">
              <w:rPr>
                <w:rFonts w:asciiTheme="minorHAnsi" w:hAnsiTheme="minorHAnsi" w:cstheme="minorHAnsi"/>
                <w:sz w:val="20"/>
              </w:rPr>
              <w:t>Mayan</w:t>
            </w:r>
            <w:r w:rsidRPr="00EA4DB5">
              <w:rPr>
                <w:rFonts w:asciiTheme="minorHAnsi" w:hAnsiTheme="minorHAnsi" w:cstheme="minorHAnsi"/>
                <w:spacing w:val="7"/>
                <w:sz w:val="20"/>
              </w:rPr>
              <w:t xml:space="preserve"> </w:t>
            </w:r>
            <w:r w:rsidRPr="00EA4DB5">
              <w:rPr>
                <w:rFonts w:asciiTheme="minorHAnsi" w:hAnsiTheme="minorHAnsi" w:cstheme="minorHAnsi"/>
                <w:sz w:val="20"/>
              </w:rPr>
              <w:t>civilization</w:t>
            </w:r>
            <w:r w:rsidR="00A67CF1" w:rsidRPr="00EA4DB5">
              <w:rPr>
                <w:rFonts w:asciiTheme="minorHAnsi" w:hAnsiTheme="minorHAnsi" w:cstheme="minorHAnsi"/>
                <w:sz w:val="20"/>
              </w:rPr>
              <w:t xml:space="preserve"> </w:t>
            </w:r>
            <w:r w:rsidRPr="00EA4DB5">
              <w:rPr>
                <w:rFonts w:asciiTheme="minorHAnsi" w:hAnsiTheme="minorHAnsi" w:cstheme="minorHAnsi"/>
                <w:sz w:val="20"/>
              </w:rPr>
              <w:t>c. AD 900; Benin (West Africa) c. AD 900-1300.</w:t>
            </w:r>
          </w:p>
        </w:tc>
      </w:tr>
    </w:tbl>
    <w:p w14:paraId="0B1A4F8C" w14:textId="77777777" w:rsidR="000560E6" w:rsidRPr="00CB253E" w:rsidRDefault="000560E6">
      <w:pPr>
        <w:rPr>
          <w:rFonts w:cstheme="minorHAnsi"/>
        </w:rPr>
      </w:pPr>
    </w:p>
    <w:tbl>
      <w:tblPr>
        <w:tblStyle w:val="TableGrid"/>
        <w:tblW w:w="15168" w:type="dxa"/>
        <w:tblInd w:w="-714" w:type="dxa"/>
        <w:tblLook w:val="04A0" w:firstRow="1" w:lastRow="0" w:firstColumn="1" w:lastColumn="0" w:noHBand="0" w:noVBand="1"/>
      </w:tblPr>
      <w:tblGrid>
        <w:gridCol w:w="15168"/>
      </w:tblGrid>
      <w:tr w:rsidR="000560E6" w:rsidRPr="00CB253E" w14:paraId="3B919E21" w14:textId="77777777" w:rsidTr="00C10C01">
        <w:tc>
          <w:tcPr>
            <w:tcW w:w="15168" w:type="dxa"/>
            <w:shd w:val="clear" w:color="auto" w:fill="D5DCE4" w:themeFill="text2" w:themeFillTint="33"/>
          </w:tcPr>
          <w:p w14:paraId="74FA2606" w14:textId="51E3576A" w:rsidR="000560E6" w:rsidRPr="00CB253E" w:rsidRDefault="000560E6">
            <w:pPr>
              <w:rPr>
                <w:rFonts w:cstheme="minorHAnsi"/>
              </w:rPr>
            </w:pPr>
            <w:r w:rsidRPr="00CB253E">
              <w:rPr>
                <w:rFonts w:cstheme="minorHAnsi"/>
              </w:rPr>
              <w:lastRenderedPageBreak/>
              <w:t>Intent</w:t>
            </w:r>
          </w:p>
        </w:tc>
      </w:tr>
      <w:tr w:rsidR="000560E6" w:rsidRPr="002A4AB3" w14:paraId="3CDA6E09" w14:textId="77777777" w:rsidTr="00C10C01">
        <w:tc>
          <w:tcPr>
            <w:tcW w:w="15168" w:type="dxa"/>
          </w:tcPr>
          <w:p w14:paraId="28A2756F" w14:textId="6DB66118" w:rsidR="00AF37C0" w:rsidRPr="002611EE" w:rsidRDefault="00AF37C0" w:rsidP="00AF37C0">
            <w:pPr>
              <w:pStyle w:val="BodyText"/>
              <w:spacing w:before="120"/>
              <w:rPr>
                <w:rFonts w:asciiTheme="minorHAnsi" w:hAnsiTheme="minorHAnsi" w:cstheme="minorHAnsi"/>
                <w:sz w:val="19"/>
                <w:szCs w:val="19"/>
              </w:rPr>
            </w:pPr>
            <w:r w:rsidRPr="002611EE">
              <w:rPr>
                <w:rFonts w:asciiTheme="minorHAnsi" w:hAnsiTheme="minorHAnsi" w:cstheme="minorHAnsi"/>
                <w:sz w:val="19"/>
                <w:szCs w:val="19"/>
              </w:rPr>
              <w:t xml:space="preserve">History lessons aim to develop historical skills and concepts which are transferable to </w:t>
            </w:r>
            <w:r w:rsidR="006E504F">
              <w:rPr>
                <w:rFonts w:asciiTheme="minorHAnsi" w:hAnsiTheme="minorHAnsi" w:cstheme="minorHAnsi"/>
                <w:sz w:val="19"/>
                <w:szCs w:val="19"/>
              </w:rPr>
              <w:t>any</w:t>
            </w:r>
            <w:r w:rsidRPr="002611EE">
              <w:rPr>
                <w:rFonts w:asciiTheme="minorHAnsi" w:hAnsiTheme="minorHAnsi" w:cstheme="minorHAnsi"/>
                <w:sz w:val="19"/>
                <w:szCs w:val="19"/>
              </w:rPr>
              <w:t xml:space="preserve"> period of history being studied and will equip children for future learning</w:t>
            </w:r>
            <w:r w:rsidR="005A028A">
              <w:rPr>
                <w:rFonts w:asciiTheme="minorHAnsi" w:hAnsiTheme="minorHAnsi" w:cstheme="minorHAnsi"/>
                <w:sz w:val="19"/>
                <w:szCs w:val="19"/>
              </w:rPr>
              <w:t xml:space="preserve"> through a coherently planned sequence of lessons </w:t>
            </w:r>
            <w:r w:rsidR="0044564A">
              <w:rPr>
                <w:rFonts w:asciiTheme="minorHAnsi" w:hAnsiTheme="minorHAnsi" w:cstheme="minorHAnsi"/>
                <w:sz w:val="19"/>
                <w:szCs w:val="19"/>
              </w:rPr>
              <w:t>which progressively cover the skills and concepts required by the National Curriculum.</w:t>
            </w:r>
            <w:r w:rsidRPr="002611EE">
              <w:rPr>
                <w:rFonts w:asciiTheme="minorHAnsi" w:hAnsiTheme="minorHAnsi" w:cstheme="minorHAnsi"/>
                <w:sz w:val="19"/>
                <w:szCs w:val="19"/>
              </w:rPr>
              <w:t xml:space="preserve"> These key historical skills and concepts, which are revisited throughout different units, are: Historical Interpretations; Historical Investigations; Chronological Understanding; Knowledge and Understanding of Events, People and Changes in the Past; Presenting, </w:t>
            </w:r>
            <w:proofErr w:type="spellStart"/>
            <w:r w:rsidRPr="002611EE">
              <w:rPr>
                <w:rFonts w:asciiTheme="minorHAnsi" w:hAnsiTheme="minorHAnsi" w:cstheme="minorHAnsi"/>
                <w:sz w:val="19"/>
                <w:szCs w:val="19"/>
              </w:rPr>
              <w:t>Organising</w:t>
            </w:r>
            <w:proofErr w:type="spellEnd"/>
            <w:r w:rsidRPr="002611EE">
              <w:rPr>
                <w:rFonts w:asciiTheme="minorHAnsi" w:hAnsiTheme="minorHAnsi" w:cstheme="minorHAnsi"/>
                <w:sz w:val="19"/>
                <w:szCs w:val="19"/>
              </w:rPr>
              <w:t xml:space="preserve"> and Communicating. Through our lessons, we intend to inspire pupils to develop a love of history and see how it has shaped the world they live in.</w:t>
            </w:r>
            <w:r w:rsidR="00B05018">
              <w:rPr>
                <w:rFonts w:asciiTheme="minorHAnsi" w:hAnsiTheme="minorHAnsi" w:cstheme="minorHAnsi"/>
                <w:sz w:val="19"/>
                <w:szCs w:val="19"/>
              </w:rPr>
              <w:t xml:space="preserve"> </w:t>
            </w:r>
            <w:r w:rsidR="009328E0">
              <w:rPr>
                <w:rFonts w:asciiTheme="minorHAnsi" w:hAnsiTheme="minorHAnsi" w:cstheme="minorHAnsi"/>
                <w:sz w:val="19"/>
                <w:szCs w:val="19"/>
              </w:rPr>
              <w:t xml:space="preserve">We intend for our </w:t>
            </w:r>
            <w:proofErr w:type="gramStart"/>
            <w:r w:rsidR="009328E0">
              <w:rPr>
                <w:rFonts w:asciiTheme="minorHAnsi" w:hAnsiTheme="minorHAnsi" w:cstheme="minorHAnsi"/>
                <w:sz w:val="19"/>
                <w:szCs w:val="19"/>
              </w:rPr>
              <w:t>History</w:t>
            </w:r>
            <w:proofErr w:type="gramEnd"/>
            <w:r w:rsidR="009328E0">
              <w:rPr>
                <w:rFonts w:asciiTheme="minorHAnsi" w:hAnsiTheme="minorHAnsi" w:cstheme="minorHAnsi"/>
                <w:sz w:val="19"/>
                <w:szCs w:val="19"/>
              </w:rPr>
              <w:t xml:space="preserve"> curriculum to be</w:t>
            </w:r>
            <w:r w:rsidR="00B05018" w:rsidRPr="002611EE">
              <w:rPr>
                <w:rFonts w:asciiTheme="minorHAnsi" w:hAnsiTheme="minorHAnsi" w:cstheme="minorHAnsi"/>
                <w:sz w:val="19"/>
                <w:szCs w:val="19"/>
              </w:rPr>
              <w:t xml:space="preserve"> aspirational, coherent, sequenced, progressive, continuous and inclusive</w:t>
            </w:r>
            <w:r w:rsidR="00B05018">
              <w:rPr>
                <w:rFonts w:asciiTheme="minorHAnsi" w:hAnsiTheme="minorHAnsi" w:cstheme="minorHAnsi"/>
                <w:sz w:val="19"/>
                <w:szCs w:val="19"/>
              </w:rPr>
              <w:t xml:space="preserve">. </w:t>
            </w:r>
          </w:p>
          <w:p w14:paraId="7B7FF405" w14:textId="77777777" w:rsidR="00AF37C0" w:rsidRPr="002611EE" w:rsidRDefault="00AF37C0" w:rsidP="00AF37C0">
            <w:pPr>
              <w:pStyle w:val="BodyText"/>
              <w:spacing w:before="9" w:line="259" w:lineRule="auto"/>
              <w:ind w:right="99"/>
              <w:rPr>
                <w:rFonts w:asciiTheme="minorHAnsi" w:hAnsiTheme="minorHAnsi" w:cstheme="minorHAnsi"/>
                <w:sz w:val="19"/>
                <w:szCs w:val="19"/>
              </w:rPr>
            </w:pPr>
          </w:p>
          <w:p w14:paraId="4CB5C4C2" w14:textId="2AC34EC1" w:rsidR="00AF37C0" w:rsidRPr="002611EE" w:rsidRDefault="00AF37C0" w:rsidP="00AF37C0">
            <w:pPr>
              <w:pStyle w:val="BodyText"/>
              <w:spacing w:before="9" w:line="259" w:lineRule="auto"/>
              <w:ind w:right="99"/>
              <w:rPr>
                <w:rFonts w:asciiTheme="minorHAnsi" w:hAnsiTheme="minorHAnsi" w:cstheme="minorHAnsi"/>
                <w:sz w:val="19"/>
                <w:szCs w:val="19"/>
              </w:rPr>
            </w:pPr>
            <w:r w:rsidRPr="002611EE">
              <w:rPr>
                <w:rFonts w:asciiTheme="minorHAnsi" w:hAnsiTheme="minorHAnsi" w:cstheme="minorHAnsi"/>
                <w:sz w:val="19"/>
                <w:szCs w:val="19"/>
              </w:rPr>
              <w:t xml:space="preserve">The intent in lower KS2 is that children work in chronological order from prehistory (Stone Age to Iron Age) and ancient </w:t>
            </w:r>
            <w:proofErr w:type="spellStart"/>
            <w:r w:rsidRPr="002611EE">
              <w:rPr>
                <w:rFonts w:asciiTheme="minorHAnsi" w:hAnsiTheme="minorHAnsi" w:cstheme="minorHAnsi"/>
                <w:sz w:val="19"/>
                <w:szCs w:val="19"/>
              </w:rPr>
              <w:t>civilisations</w:t>
            </w:r>
            <w:proofErr w:type="spellEnd"/>
            <w:r w:rsidRPr="002611EE">
              <w:rPr>
                <w:rFonts w:asciiTheme="minorHAnsi" w:hAnsiTheme="minorHAnsi" w:cstheme="minorHAnsi"/>
                <w:sz w:val="19"/>
                <w:szCs w:val="19"/>
              </w:rPr>
              <w:t xml:space="preserve"> (Ancient Egypt) to 1066.</w:t>
            </w:r>
            <w:r w:rsidR="007E4A2E" w:rsidRPr="002611EE">
              <w:rPr>
                <w:rFonts w:asciiTheme="minorHAnsi" w:hAnsiTheme="minorHAnsi" w:cstheme="minorHAnsi"/>
                <w:sz w:val="19"/>
                <w:szCs w:val="19"/>
              </w:rPr>
              <w:t xml:space="preserve"> </w:t>
            </w:r>
            <w:r w:rsidRPr="002611EE">
              <w:rPr>
                <w:rFonts w:asciiTheme="minorHAnsi" w:hAnsiTheme="minorHAnsi" w:cstheme="minorHAnsi"/>
                <w:sz w:val="19"/>
                <w:szCs w:val="19"/>
              </w:rPr>
              <w:t>Upper KS2 allows children to embed this sequence of chronology with a wider selection of ancient history such as Ancient Greece through to more modern history</w:t>
            </w:r>
            <w:r w:rsidR="000A6FFC">
              <w:rPr>
                <w:rFonts w:asciiTheme="minorHAnsi" w:hAnsiTheme="minorHAnsi" w:cstheme="minorHAnsi"/>
                <w:sz w:val="19"/>
                <w:szCs w:val="19"/>
              </w:rPr>
              <w:t xml:space="preserve">, including the </w:t>
            </w:r>
            <w:r w:rsidRPr="002611EE">
              <w:rPr>
                <w:rFonts w:asciiTheme="minorHAnsi" w:hAnsiTheme="minorHAnsi" w:cstheme="minorHAnsi"/>
                <w:sz w:val="19"/>
                <w:szCs w:val="19"/>
              </w:rPr>
              <w:t xml:space="preserve">Battle of Britain. </w:t>
            </w:r>
            <w:r w:rsidR="004B322C">
              <w:rPr>
                <w:rFonts w:asciiTheme="minorHAnsi" w:hAnsiTheme="minorHAnsi" w:cstheme="minorHAnsi"/>
                <w:sz w:val="19"/>
                <w:szCs w:val="19"/>
              </w:rPr>
              <w:t xml:space="preserve">This allows </w:t>
            </w:r>
            <w:r w:rsidRPr="002611EE">
              <w:rPr>
                <w:rFonts w:asciiTheme="minorHAnsi" w:hAnsiTheme="minorHAnsi" w:cstheme="minorHAnsi"/>
                <w:sz w:val="19"/>
                <w:szCs w:val="19"/>
              </w:rPr>
              <w:t xml:space="preserve">for children to truly develop and embed a sense of time and how </w:t>
            </w:r>
            <w:proofErr w:type="spellStart"/>
            <w:r w:rsidRPr="002611EE">
              <w:rPr>
                <w:rFonts w:asciiTheme="minorHAnsi" w:hAnsiTheme="minorHAnsi" w:cstheme="minorHAnsi"/>
                <w:sz w:val="19"/>
                <w:szCs w:val="19"/>
              </w:rPr>
              <w:t>civilisations</w:t>
            </w:r>
            <w:proofErr w:type="spellEnd"/>
            <w:r w:rsidRPr="002611EE">
              <w:rPr>
                <w:rFonts w:asciiTheme="minorHAnsi" w:hAnsiTheme="minorHAnsi" w:cstheme="minorHAnsi"/>
                <w:sz w:val="19"/>
                <w:szCs w:val="19"/>
              </w:rPr>
              <w:t xml:space="preserve"> were interconnected</w:t>
            </w:r>
            <w:r w:rsidR="00560B02">
              <w:rPr>
                <w:rFonts w:asciiTheme="minorHAnsi" w:hAnsiTheme="minorHAnsi" w:cstheme="minorHAnsi"/>
                <w:sz w:val="19"/>
                <w:szCs w:val="19"/>
              </w:rPr>
              <w:t xml:space="preserve"> by building upon their prior learning</w:t>
            </w:r>
            <w:r w:rsidRPr="002611EE">
              <w:rPr>
                <w:rFonts w:asciiTheme="minorHAnsi" w:hAnsiTheme="minorHAnsi" w:cstheme="minorHAnsi"/>
                <w:sz w:val="19"/>
                <w:szCs w:val="19"/>
              </w:rPr>
              <w:t xml:space="preserve">. Children start to understand how some historical events occurred concurrently in different locations, </w:t>
            </w:r>
            <w:proofErr w:type="gramStart"/>
            <w:r w:rsidRPr="002611EE">
              <w:rPr>
                <w:rFonts w:asciiTheme="minorHAnsi" w:hAnsiTheme="minorHAnsi" w:cstheme="minorHAnsi"/>
                <w:sz w:val="19"/>
                <w:szCs w:val="19"/>
              </w:rPr>
              <w:t>e.g.</w:t>
            </w:r>
            <w:proofErr w:type="gramEnd"/>
            <w:r w:rsidRPr="002611EE">
              <w:rPr>
                <w:rFonts w:asciiTheme="minorHAnsi" w:hAnsiTheme="minorHAnsi" w:cstheme="minorHAnsi"/>
                <w:sz w:val="19"/>
                <w:szCs w:val="19"/>
              </w:rPr>
              <w:t xml:space="preserve"> Ancient Egypt and the Stone Age</w:t>
            </w:r>
            <w:r w:rsidR="00F06762">
              <w:rPr>
                <w:rFonts w:asciiTheme="minorHAnsi" w:hAnsiTheme="minorHAnsi" w:cstheme="minorHAnsi"/>
                <w:sz w:val="19"/>
                <w:szCs w:val="19"/>
              </w:rPr>
              <w:t>/Bronze Age</w:t>
            </w:r>
            <w:r w:rsidRPr="002611EE">
              <w:rPr>
                <w:rFonts w:asciiTheme="minorHAnsi" w:hAnsiTheme="minorHAnsi" w:cstheme="minorHAnsi"/>
                <w:sz w:val="19"/>
                <w:szCs w:val="19"/>
              </w:rPr>
              <w:t>.</w:t>
            </w:r>
          </w:p>
          <w:p w14:paraId="744A20EA" w14:textId="77777777" w:rsidR="00AF37C0" w:rsidRPr="002611EE" w:rsidRDefault="00AF37C0" w:rsidP="00AF37C0">
            <w:pPr>
              <w:pStyle w:val="BodyText"/>
              <w:spacing w:before="9" w:line="259" w:lineRule="auto"/>
              <w:ind w:right="99"/>
              <w:rPr>
                <w:rFonts w:asciiTheme="minorHAnsi" w:hAnsiTheme="minorHAnsi" w:cstheme="minorHAnsi"/>
                <w:sz w:val="19"/>
                <w:szCs w:val="19"/>
              </w:rPr>
            </w:pPr>
          </w:p>
          <w:p w14:paraId="5C6C2BD5" w14:textId="615968E5" w:rsidR="00AF37C0" w:rsidRPr="004A7F79" w:rsidRDefault="00AF37C0" w:rsidP="00A87817">
            <w:pPr>
              <w:pStyle w:val="BodyText"/>
              <w:spacing w:before="9" w:line="259" w:lineRule="auto"/>
              <w:ind w:right="99"/>
              <w:rPr>
                <w:rFonts w:asciiTheme="minorHAnsi" w:hAnsiTheme="minorHAnsi" w:cstheme="minorHAnsi"/>
                <w:sz w:val="18"/>
                <w:szCs w:val="18"/>
              </w:rPr>
            </w:pPr>
            <w:r w:rsidRPr="002611EE">
              <w:rPr>
                <w:rFonts w:asciiTheme="minorHAnsi" w:hAnsiTheme="minorHAnsi" w:cstheme="minorHAnsi"/>
                <w:sz w:val="19"/>
                <w:szCs w:val="19"/>
              </w:rPr>
              <w:t xml:space="preserve">By the end of Year 6, the pupils should have developed their knowledge of the story of Britain and some elements of history in the wider world, including ancient </w:t>
            </w:r>
            <w:proofErr w:type="spellStart"/>
            <w:r w:rsidRPr="002611EE">
              <w:rPr>
                <w:rFonts w:asciiTheme="minorHAnsi" w:hAnsiTheme="minorHAnsi" w:cstheme="minorHAnsi"/>
                <w:sz w:val="19"/>
                <w:szCs w:val="19"/>
              </w:rPr>
              <w:t>civilisations</w:t>
            </w:r>
            <w:proofErr w:type="spellEnd"/>
            <w:r w:rsidRPr="002611EE">
              <w:rPr>
                <w:rFonts w:asciiTheme="minorHAnsi" w:hAnsiTheme="minorHAnsi" w:cstheme="minorHAnsi"/>
                <w:sz w:val="19"/>
                <w:szCs w:val="19"/>
              </w:rPr>
              <w:t>. They will have also developed their key disciplinary skills throughout their learning, which they will be able to apply to a range of further historical contexts.</w:t>
            </w:r>
          </w:p>
        </w:tc>
      </w:tr>
      <w:tr w:rsidR="000560E6" w:rsidRPr="00CB253E" w14:paraId="251AC485" w14:textId="77777777" w:rsidTr="00C10C01">
        <w:tc>
          <w:tcPr>
            <w:tcW w:w="15168" w:type="dxa"/>
            <w:shd w:val="clear" w:color="auto" w:fill="D5DCE4" w:themeFill="text2" w:themeFillTint="33"/>
          </w:tcPr>
          <w:p w14:paraId="22BC1913" w14:textId="0BD574BD" w:rsidR="000560E6" w:rsidRPr="00CB253E" w:rsidRDefault="000560E6">
            <w:pPr>
              <w:rPr>
                <w:rFonts w:cstheme="minorHAnsi"/>
              </w:rPr>
            </w:pPr>
            <w:r w:rsidRPr="00CB253E">
              <w:rPr>
                <w:rFonts w:cstheme="minorHAnsi"/>
              </w:rPr>
              <w:t>Implementation</w:t>
            </w:r>
          </w:p>
        </w:tc>
      </w:tr>
      <w:tr w:rsidR="000560E6" w:rsidRPr="00CB253E" w14:paraId="7440DDC1" w14:textId="77777777" w:rsidTr="00C10C01">
        <w:tc>
          <w:tcPr>
            <w:tcW w:w="15168" w:type="dxa"/>
          </w:tcPr>
          <w:p w14:paraId="6E67FB23" w14:textId="3E1A0E74" w:rsidR="00E872E1" w:rsidRPr="002611EE" w:rsidRDefault="00E872E1" w:rsidP="00305B4A">
            <w:pPr>
              <w:pStyle w:val="BodyText"/>
              <w:spacing w:before="9" w:line="259" w:lineRule="auto"/>
              <w:ind w:right="99"/>
              <w:rPr>
                <w:rFonts w:asciiTheme="minorHAnsi" w:hAnsiTheme="minorHAnsi" w:cstheme="minorHAnsi"/>
                <w:sz w:val="19"/>
                <w:szCs w:val="19"/>
              </w:rPr>
            </w:pPr>
            <w:proofErr w:type="gramStart"/>
            <w:r w:rsidRPr="002611EE">
              <w:rPr>
                <w:rFonts w:asciiTheme="minorHAnsi" w:hAnsiTheme="minorHAnsi" w:cstheme="minorHAnsi"/>
                <w:sz w:val="19"/>
                <w:szCs w:val="19"/>
              </w:rPr>
              <w:t>In order for</w:t>
            </w:r>
            <w:proofErr w:type="gramEnd"/>
            <w:r w:rsidRPr="002611EE">
              <w:rPr>
                <w:rFonts w:asciiTheme="minorHAnsi" w:hAnsiTheme="minorHAnsi" w:cstheme="minorHAnsi"/>
                <w:sz w:val="19"/>
                <w:szCs w:val="19"/>
              </w:rPr>
              <w:t xml:space="preserve"> children to know more and remember more in each area of history studied, there is a structure to the lesson sequence whereby prior learning is always considered and</w:t>
            </w:r>
            <w:r w:rsidRPr="002611EE">
              <w:rPr>
                <w:rFonts w:asciiTheme="minorHAnsi" w:hAnsiTheme="minorHAnsi" w:cstheme="minorHAnsi"/>
                <w:spacing w:val="-12"/>
                <w:sz w:val="19"/>
                <w:szCs w:val="19"/>
              </w:rPr>
              <w:t xml:space="preserve"> </w:t>
            </w:r>
            <w:r w:rsidRPr="002611EE">
              <w:rPr>
                <w:rFonts w:asciiTheme="minorHAnsi" w:hAnsiTheme="minorHAnsi" w:cstheme="minorHAnsi"/>
                <w:sz w:val="19"/>
                <w:szCs w:val="19"/>
              </w:rPr>
              <w:t>opportunities</w:t>
            </w:r>
            <w:r w:rsidRPr="002611EE">
              <w:rPr>
                <w:rFonts w:asciiTheme="minorHAnsi" w:hAnsiTheme="minorHAnsi" w:cstheme="minorHAnsi"/>
                <w:spacing w:val="-11"/>
                <w:sz w:val="19"/>
                <w:szCs w:val="19"/>
              </w:rPr>
              <w:t xml:space="preserve"> </w:t>
            </w:r>
            <w:r w:rsidRPr="002611EE">
              <w:rPr>
                <w:rFonts w:asciiTheme="minorHAnsi" w:hAnsiTheme="minorHAnsi" w:cstheme="minorHAnsi"/>
                <w:sz w:val="19"/>
                <w:szCs w:val="19"/>
              </w:rPr>
              <w:t>for</w:t>
            </w:r>
            <w:r w:rsidRPr="002611EE">
              <w:rPr>
                <w:rFonts w:asciiTheme="minorHAnsi" w:hAnsiTheme="minorHAnsi" w:cstheme="minorHAnsi"/>
                <w:spacing w:val="-12"/>
                <w:sz w:val="19"/>
                <w:szCs w:val="19"/>
              </w:rPr>
              <w:t xml:space="preserve"> </w:t>
            </w:r>
            <w:r w:rsidRPr="002611EE">
              <w:rPr>
                <w:rFonts w:asciiTheme="minorHAnsi" w:hAnsiTheme="minorHAnsi" w:cstheme="minorHAnsi"/>
                <w:sz w:val="19"/>
                <w:szCs w:val="19"/>
              </w:rPr>
              <w:t>re</w:t>
            </w:r>
            <w:r w:rsidR="0085186A" w:rsidRPr="002611EE">
              <w:rPr>
                <w:rFonts w:asciiTheme="minorHAnsi" w:hAnsiTheme="minorHAnsi" w:cstheme="minorHAnsi"/>
                <w:sz w:val="19"/>
                <w:szCs w:val="19"/>
              </w:rPr>
              <w:t>vision</w:t>
            </w:r>
            <w:r w:rsidRPr="002611EE">
              <w:rPr>
                <w:rFonts w:asciiTheme="minorHAnsi" w:hAnsiTheme="minorHAnsi" w:cstheme="minorHAnsi"/>
                <w:spacing w:val="-12"/>
                <w:sz w:val="19"/>
                <w:szCs w:val="19"/>
              </w:rPr>
              <w:t xml:space="preserve"> </w:t>
            </w:r>
            <w:r w:rsidRPr="002611EE">
              <w:rPr>
                <w:rFonts w:asciiTheme="minorHAnsi" w:hAnsiTheme="minorHAnsi" w:cstheme="minorHAnsi"/>
                <w:sz w:val="19"/>
                <w:szCs w:val="19"/>
              </w:rPr>
              <w:t>of</w:t>
            </w:r>
            <w:r w:rsidRPr="002611EE">
              <w:rPr>
                <w:rFonts w:asciiTheme="minorHAnsi" w:hAnsiTheme="minorHAnsi" w:cstheme="minorHAnsi"/>
                <w:spacing w:val="-11"/>
                <w:sz w:val="19"/>
                <w:szCs w:val="19"/>
              </w:rPr>
              <w:t xml:space="preserve"> </w:t>
            </w:r>
            <w:r w:rsidRPr="002611EE">
              <w:rPr>
                <w:rFonts w:asciiTheme="minorHAnsi" w:hAnsiTheme="minorHAnsi" w:cstheme="minorHAnsi"/>
                <w:sz w:val="19"/>
                <w:szCs w:val="19"/>
              </w:rPr>
              <w:t>facts</w:t>
            </w:r>
            <w:r w:rsidRPr="002611EE">
              <w:rPr>
                <w:rFonts w:asciiTheme="minorHAnsi" w:hAnsiTheme="minorHAnsi" w:cstheme="minorHAnsi"/>
                <w:spacing w:val="-12"/>
                <w:sz w:val="19"/>
                <w:szCs w:val="19"/>
              </w:rPr>
              <w:t xml:space="preserve"> </w:t>
            </w:r>
            <w:r w:rsidRPr="002611EE">
              <w:rPr>
                <w:rFonts w:asciiTheme="minorHAnsi" w:hAnsiTheme="minorHAnsi" w:cstheme="minorHAnsi"/>
                <w:sz w:val="19"/>
                <w:szCs w:val="19"/>
              </w:rPr>
              <w:t>and</w:t>
            </w:r>
            <w:r w:rsidRPr="002611EE">
              <w:rPr>
                <w:rFonts w:asciiTheme="minorHAnsi" w:hAnsiTheme="minorHAnsi" w:cstheme="minorHAnsi"/>
                <w:spacing w:val="-12"/>
                <w:sz w:val="19"/>
                <w:szCs w:val="19"/>
              </w:rPr>
              <w:t xml:space="preserve"> </w:t>
            </w:r>
            <w:r w:rsidRPr="002611EE">
              <w:rPr>
                <w:rFonts w:asciiTheme="minorHAnsi" w:hAnsiTheme="minorHAnsi" w:cstheme="minorHAnsi"/>
                <w:sz w:val="19"/>
                <w:szCs w:val="19"/>
              </w:rPr>
              <w:t>historical</w:t>
            </w:r>
            <w:r w:rsidRPr="002611EE">
              <w:rPr>
                <w:rFonts w:asciiTheme="minorHAnsi" w:hAnsiTheme="minorHAnsi" w:cstheme="minorHAnsi"/>
                <w:spacing w:val="-13"/>
                <w:sz w:val="19"/>
                <w:szCs w:val="19"/>
              </w:rPr>
              <w:t xml:space="preserve"> </w:t>
            </w:r>
            <w:r w:rsidRPr="002611EE">
              <w:rPr>
                <w:rFonts w:asciiTheme="minorHAnsi" w:hAnsiTheme="minorHAnsi" w:cstheme="minorHAnsi"/>
                <w:sz w:val="19"/>
                <w:szCs w:val="19"/>
              </w:rPr>
              <w:t>understanding</w:t>
            </w:r>
            <w:r w:rsidRPr="002611EE">
              <w:rPr>
                <w:rFonts w:asciiTheme="minorHAnsi" w:hAnsiTheme="minorHAnsi" w:cstheme="minorHAnsi"/>
                <w:spacing w:val="-12"/>
                <w:sz w:val="19"/>
                <w:szCs w:val="19"/>
              </w:rPr>
              <w:t xml:space="preserve"> </w:t>
            </w:r>
            <w:r w:rsidRPr="002611EE">
              <w:rPr>
                <w:rFonts w:asciiTheme="minorHAnsi" w:hAnsiTheme="minorHAnsi" w:cstheme="minorHAnsi"/>
                <w:sz w:val="19"/>
                <w:szCs w:val="19"/>
              </w:rPr>
              <w:t>are</w:t>
            </w:r>
            <w:r w:rsidRPr="002611EE">
              <w:rPr>
                <w:rFonts w:asciiTheme="minorHAnsi" w:hAnsiTheme="minorHAnsi" w:cstheme="minorHAnsi"/>
                <w:spacing w:val="-12"/>
                <w:sz w:val="19"/>
                <w:szCs w:val="19"/>
              </w:rPr>
              <w:t xml:space="preserve"> </w:t>
            </w:r>
            <w:r w:rsidRPr="002611EE">
              <w:rPr>
                <w:rFonts w:asciiTheme="minorHAnsi" w:hAnsiTheme="minorHAnsi" w:cstheme="minorHAnsi"/>
                <w:sz w:val="19"/>
                <w:szCs w:val="19"/>
              </w:rPr>
              <w:t>built</w:t>
            </w:r>
            <w:r w:rsidRPr="002611EE">
              <w:rPr>
                <w:rFonts w:asciiTheme="minorHAnsi" w:hAnsiTheme="minorHAnsi" w:cstheme="minorHAnsi"/>
                <w:spacing w:val="-12"/>
                <w:sz w:val="19"/>
                <w:szCs w:val="19"/>
              </w:rPr>
              <w:t xml:space="preserve"> </w:t>
            </w:r>
            <w:r w:rsidRPr="002611EE">
              <w:rPr>
                <w:rFonts w:asciiTheme="minorHAnsi" w:hAnsiTheme="minorHAnsi" w:cstheme="minorHAnsi"/>
                <w:sz w:val="19"/>
                <w:szCs w:val="19"/>
              </w:rPr>
              <w:t>into</w:t>
            </w:r>
            <w:r w:rsidRPr="002611EE">
              <w:rPr>
                <w:rFonts w:asciiTheme="minorHAnsi" w:hAnsiTheme="minorHAnsi" w:cstheme="minorHAnsi"/>
                <w:spacing w:val="-13"/>
                <w:sz w:val="19"/>
                <w:szCs w:val="19"/>
              </w:rPr>
              <w:t xml:space="preserve"> </w:t>
            </w:r>
            <w:r w:rsidRPr="002611EE">
              <w:rPr>
                <w:rFonts w:asciiTheme="minorHAnsi" w:hAnsiTheme="minorHAnsi" w:cstheme="minorHAnsi"/>
                <w:sz w:val="19"/>
                <w:szCs w:val="19"/>
              </w:rPr>
              <w:t>lessons.</w:t>
            </w:r>
            <w:r w:rsidRPr="002611EE">
              <w:rPr>
                <w:rFonts w:asciiTheme="minorHAnsi" w:hAnsiTheme="minorHAnsi" w:cstheme="minorHAnsi"/>
                <w:spacing w:val="-11"/>
                <w:sz w:val="19"/>
                <w:szCs w:val="19"/>
              </w:rPr>
              <w:t xml:space="preserve"> </w:t>
            </w:r>
            <w:r w:rsidRPr="002611EE">
              <w:rPr>
                <w:rFonts w:asciiTheme="minorHAnsi" w:hAnsiTheme="minorHAnsi" w:cstheme="minorHAnsi"/>
                <w:sz w:val="19"/>
                <w:szCs w:val="19"/>
              </w:rPr>
              <w:t xml:space="preserve">Through revisiting and consolidating skills, our </w:t>
            </w:r>
            <w:proofErr w:type="gramStart"/>
            <w:r w:rsidR="005A4B4E" w:rsidRPr="002611EE">
              <w:rPr>
                <w:rFonts w:asciiTheme="minorHAnsi" w:hAnsiTheme="minorHAnsi" w:cstheme="minorHAnsi"/>
                <w:sz w:val="19"/>
                <w:szCs w:val="19"/>
              </w:rPr>
              <w:t>History</w:t>
            </w:r>
            <w:proofErr w:type="gramEnd"/>
            <w:r w:rsidR="005A4B4E" w:rsidRPr="002611EE">
              <w:rPr>
                <w:rFonts w:asciiTheme="minorHAnsi" w:hAnsiTheme="minorHAnsi" w:cstheme="minorHAnsi"/>
                <w:sz w:val="19"/>
                <w:szCs w:val="19"/>
              </w:rPr>
              <w:t xml:space="preserve"> lessons</w:t>
            </w:r>
            <w:r w:rsidRPr="002611EE">
              <w:rPr>
                <w:rFonts w:asciiTheme="minorHAnsi" w:hAnsiTheme="minorHAnsi" w:cstheme="minorHAnsi"/>
                <w:spacing w:val="-3"/>
                <w:sz w:val="19"/>
                <w:szCs w:val="19"/>
              </w:rPr>
              <w:t xml:space="preserve"> </w:t>
            </w:r>
            <w:r w:rsidRPr="002611EE">
              <w:rPr>
                <w:rFonts w:asciiTheme="minorHAnsi" w:hAnsiTheme="minorHAnsi" w:cstheme="minorHAnsi"/>
                <w:sz w:val="19"/>
                <w:szCs w:val="19"/>
              </w:rPr>
              <w:t>help</w:t>
            </w:r>
            <w:r w:rsidRPr="002611EE">
              <w:rPr>
                <w:rFonts w:asciiTheme="minorHAnsi" w:hAnsiTheme="minorHAnsi" w:cstheme="minorHAnsi"/>
                <w:spacing w:val="-1"/>
                <w:sz w:val="19"/>
                <w:szCs w:val="19"/>
              </w:rPr>
              <w:t xml:space="preserve"> </w:t>
            </w:r>
            <w:r w:rsidRPr="002611EE">
              <w:rPr>
                <w:rFonts w:asciiTheme="minorHAnsi" w:hAnsiTheme="minorHAnsi" w:cstheme="minorHAnsi"/>
                <w:sz w:val="19"/>
                <w:szCs w:val="19"/>
              </w:rPr>
              <w:t>children</w:t>
            </w:r>
            <w:r w:rsidRPr="002611EE">
              <w:rPr>
                <w:rFonts w:asciiTheme="minorHAnsi" w:hAnsiTheme="minorHAnsi" w:cstheme="minorHAnsi"/>
                <w:spacing w:val="-1"/>
                <w:sz w:val="19"/>
                <w:szCs w:val="19"/>
              </w:rPr>
              <w:t xml:space="preserve"> </w:t>
            </w:r>
            <w:r w:rsidRPr="002611EE">
              <w:rPr>
                <w:rFonts w:asciiTheme="minorHAnsi" w:hAnsiTheme="minorHAnsi" w:cstheme="minorHAnsi"/>
                <w:sz w:val="19"/>
                <w:szCs w:val="19"/>
              </w:rPr>
              <w:t>build</w:t>
            </w:r>
            <w:r w:rsidRPr="002611EE">
              <w:rPr>
                <w:rFonts w:asciiTheme="minorHAnsi" w:hAnsiTheme="minorHAnsi" w:cstheme="minorHAnsi"/>
                <w:spacing w:val="-3"/>
                <w:sz w:val="19"/>
                <w:szCs w:val="19"/>
              </w:rPr>
              <w:t xml:space="preserve"> </w:t>
            </w:r>
            <w:r w:rsidRPr="002611EE">
              <w:rPr>
                <w:rFonts w:asciiTheme="minorHAnsi" w:hAnsiTheme="minorHAnsi" w:cstheme="minorHAnsi"/>
                <w:sz w:val="19"/>
                <w:szCs w:val="19"/>
              </w:rPr>
              <w:t>on</w:t>
            </w:r>
            <w:r w:rsidRPr="002611EE">
              <w:rPr>
                <w:rFonts w:asciiTheme="minorHAnsi" w:hAnsiTheme="minorHAnsi" w:cstheme="minorHAnsi"/>
                <w:spacing w:val="-2"/>
                <w:sz w:val="19"/>
                <w:szCs w:val="19"/>
              </w:rPr>
              <w:t xml:space="preserve"> </w:t>
            </w:r>
            <w:r w:rsidRPr="002611EE">
              <w:rPr>
                <w:rFonts w:asciiTheme="minorHAnsi" w:hAnsiTheme="minorHAnsi" w:cstheme="minorHAnsi"/>
                <w:sz w:val="19"/>
                <w:szCs w:val="19"/>
              </w:rPr>
              <w:t>prior</w:t>
            </w:r>
            <w:r w:rsidRPr="002611EE">
              <w:rPr>
                <w:rFonts w:asciiTheme="minorHAnsi" w:hAnsiTheme="minorHAnsi" w:cstheme="minorHAnsi"/>
                <w:spacing w:val="-4"/>
                <w:sz w:val="19"/>
                <w:szCs w:val="19"/>
              </w:rPr>
              <w:t xml:space="preserve"> </w:t>
            </w:r>
            <w:r w:rsidRPr="002611EE">
              <w:rPr>
                <w:rFonts w:asciiTheme="minorHAnsi" w:hAnsiTheme="minorHAnsi" w:cstheme="minorHAnsi"/>
                <w:sz w:val="19"/>
                <w:szCs w:val="19"/>
              </w:rPr>
              <w:t>knowledge</w:t>
            </w:r>
            <w:r w:rsidRPr="002611EE">
              <w:rPr>
                <w:rFonts w:asciiTheme="minorHAnsi" w:hAnsiTheme="minorHAnsi" w:cstheme="minorHAnsi"/>
                <w:spacing w:val="-4"/>
                <w:sz w:val="19"/>
                <w:szCs w:val="19"/>
              </w:rPr>
              <w:t xml:space="preserve"> </w:t>
            </w:r>
            <w:r w:rsidRPr="002611EE">
              <w:rPr>
                <w:rFonts w:asciiTheme="minorHAnsi" w:hAnsiTheme="minorHAnsi" w:cstheme="minorHAnsi"/>
                <w:sz w:val="19"/>
                <w:szCs w:val="19"/>
              </w:rPr>
              <w:t>alongside</w:t>
            </w:r>
            <w:r w:rsidRPr="002611EE">
              <w:rPr>
                <w:rFonts w:asciiTheme="minorHAnsi" w:hAnsiTheme="minorHAnsi" w:cstheme="minorHAnsi"/>
                <w:spacing w:val="-4"/>
                <w:sz w:val="19"/>
                <w:szCs w:val="19"/>
              </w:rPr>
              <w:t xml:space="preserve"> </w:t>
            </w:r>
            <w:r w:rsidRPr="002611EE">
              <w:rPr>
                <w:rFonts w:asciiTheme="minorHAnsi" w:hAnsiTheme="minorHAnsi" w:cstheme="minorHAnsi"/>
                <w:sz w:val="19"/>
                <w:szCs w:val="19"/>
              </w:rPr>
              <w:t>introducing</w:t>
            </w:r>
            <w:r w:rsidRPr="002611EE">
              <w:rPr>
                <w:rFonts w:asciiTheme="minorHAnsi" w:hAnsiTheme="minorHAnsi" w:cstheme="minorHAnsi"/>
                <w:spacing w:val="-4"/>
                <w:sz w:val="19"/>
                <w:szCs w:val="19"/>
              </w:rPr>
              <w:t xml:space="preserve"> </w:t>
            </w:r>
            <w:r w:rsidRPr="002611EE">
              <w:rPr>
                <w:rFonts w:asciiTheme="minorHAnsi" w:hAnsiTheme="minorHAnsi" w:cstheme="minorHAnsi"/>
                <w:sz w:val="19"/>
                <w:szCs w:val="19"/>
              </w:rPr>
              <w:t>new</w:t>
            </w:r>
            <w:r w:rsidRPr="002611EE">
              <w:rPr>
                <w:rFonts w:asciiTheme="minorHAnsi" w:hAnsiTheme="minorHAnsi" w:cstheme="minorHAnsi"/>
                <w:spacing w:val="-5"/>
                <w:sz w:val="19"/>
                <w:szCs w:val="19"/>
              </w:rPr>
              <w:t xml:space="preserve"> </w:t>
            </w:r>
            <w:r w:rsidRPr="002611EE">
              <w:rPr>
                <w:rFonts w:asciiTheme="minorHAnsi" w:hAnsiTheme="minorHAnsi" w:cstheme="minorHAnsi"/>
                <w:sz w:val="19"/>
                <w:szCs w:val="19"/>
              </w:rPr>
              <w:t>skills</w:t>
            </w:r>
            <w:r w:rsidRPr="002611EE">
              <w:rPr>
                <w:rFonts w:asciiTheme="minorHAnsi" w:hAnsiTheme="minorHAnsi" w:cstheme="minorHAnsi"/>
                <w:spacing w:val="-4"/>
                <w:sz w:val="19"/>
                <w:szCs w:val="19"/>
              </w:rPr>
              <w:t xml:space="preserve"> </w:t>
            </w:r>
            <w:r w:rsidR="00766126" w:rsidRPr="002611EE">
              <w:rPr>
                <w:rFonts w:asciiTheme="minorHAnsi" w:hAnsiTheme="minorHAnsi" w:cstheme="minorHAnsi"/>
                <w:spacing w:val="-4"/>
                <w:sz w:val="19"/>
                <w:szCs w:val="19"/>
              </w:rPr>
              <w:t>and content</w:t>
            </w:r>
            <w:r w:rsidRPr="002611EE">
              <w:rPr>
                <w:rFonts w:asciiTheme="minorHAnsi" w:hAnsiTheme="minorHAnsi" w:cstheme="minorHAnsi"/>
                <w:sz w:val="19"/>
                <w:szCs w:val="19"/>
              </w:rPr>
              <w:t>.</w:t>
            </w:r>
            <w:r w:rsidRPr="002611EE">
              <w:rPr>
                <w:rFonts w:asciiTheme="minorHAnsi" w:hAnsiTheme="minorHAnsi" w:cstheme="minorHAnsi"/>
                <w:spacing w:val="-11"/>
                <w:sz w:val="19"/>
                <w:szCs w:val="19"/>
              </w:rPr>
              <w:t xml:space="preserve"> </w:t>
            </w:r>
            <w:r w:rsidRPr="002611EE">
              <w:rPr>
                <w:rFonts w:asciiTheme="minorHAnsi" w:hAnsiTheme="minorHAnsi" w:cstheme="minorHAnsi"/>
                <w:sz w:val="19"/>
                <w:szCs w:val="19"/>
              </w:rPr>
              <w:t>The</w:t>
            </w:r>
            <w:r w:rsidRPr="002611EE">
              <w:rPr>
                <w:rFonts w:asciiTheme="minorHAnsi" w:hAnsiTheme="minorHAnsi" w:cstheme="minorHAnsi"/>
                <w:spacing w:val="-6"/>
                <w:sz w:val="19"/>
                <w:szCs w:val="19"/>
              </w:rPr>
              <w:t xml:space="preserve"> </w:t>
            </w:r>
            <w:r w:rsidRPr="002611EE">
              <w:rPr>
                <w:rFonts w:asciiTheme="minorHAnsi" w:hAnsiTheme="minorHAnsi" w:cstheme="minorHAnsi"/>
                <w:sz w:val="19"/>
                <w:szCs w:val="19"/>
              </w:rPr>
              <w:t>revision</w:t>
            </w:r>
            <w:r w:rsidRPr="002611EE">
              <w:rPr>
                <w:rFonts w:asciiTheme="minorHAnsi" w:hAnsiTheme="minorHAnsi" w:cstheme="minorHAnsi"/>
                <w:spacing w:val="-4"/>
                <w:sz w:val="19"/>
                <w:szCs w:val="19"/>
              </w:rPr>
              <w:t xml:space="preserve"> </w:t>
            </w:r>
            <w:r w:rsidRPr="002611EE">
              <w:rPr>
                <w:rFonts w:asciiTheme="minorHAnsi" w:hAnsiTheme="minorHAnsi" w:cstheme="minorHAnsi"/>
                <w:sz w:val="19"/>
                <w:szCs w:val="19"/>
              </w:rPr>
              <w:t>and</w:t>
            </w:r>
            <w:r w:rsidRPr="002611EE">
              <w:rPr>
                <w:rFonts w:asciiTheme="minorHAnsi" w:hAnsiTheme="minorHAnsi" w:cstheme="minorHAnsi"/>
                <w:spacing w:val="-7"/>
                <w:sz w:val="19"/>
                <w:szCs w:val="19"/>
              </w:rPr>
              <w:t xml:space="preserve"> </w:t>
            </w:r>
            <w:r w:rsidRPr="002611EE">
              <w:rPr>
                <w:rFonts w:asciiTheme="minorHAnsi" w:hAnsiTheme="minorHAnsi" w:cstheme="minorHAnsi"/>
                <w:sz w:val="19"/>
                <w:szCs w:val="19"/>
              </w:rPr>
              <w:t>introduction</w:t>
            </w:r>
            <w:r w:rsidRPr="002611EE">
              <w:rPr>
                <w:rFonts w:asciiTheme="minorHAnsi" w:hAnsiTheme="minorHAnsi" w:cstheme="minorHAnsi"/>
                <w:spacing w:val="-4"/>
                <w:sz w:val="19"/>
                <w:szCs w:val="19"/>
              </w:rPr>
              <w:t xml:space="preserve"> </w:t>
            </w:r>
            <w:r w:rsidRPr="002611EE">
              <w:rPr>
                <w:rFonts w:asciiTheme="minorHAnsi" w:hAnsiTheme="minorHAnsi" w:cstheme="minorHAnsi"/>
                <w:sz w:val="19"/>
                <w:szCs w:val="19"/>
              </w:rPr>
              <w:t>of</w:t>
            </w:r>
            <w:r w:rsidRPr="002611EE">
              <w:rPr>
                <w:rFonts w:asciiTheme="minorHAnsi" w:hAnsiTheme="minorHAnsi" w:cstheme="minorHAnsi"/>
                <w:spacing w:val="-6"/>
                <w:sz w:val="19"/>
                <w:szCs w:val="19"/>
              </w:rPr>
              <w:t xml:space="preserve"> </w:t>
            </w:r>
            <w:r w:rsidRPr="002611EE">
              <w:rPr>
                <w:rFonts w:asciiTheme="minorHAnsi" w:hAnsiTheme="minorHAnsi" w:cstheme="minorHAnsi"/>
                <w:sz w:val="19"/>
                <w:szCs w:val="19"/>
              </w:rPr>
              <w:t>key</w:t>
            </w:r>
            <w:r w:rsidRPr="002611EE">
              <w:rPr>
                <w:rFonts w:asciiTheme="minorHAnsi" w:hAnsiTheme="minorHAnsi" w:cstheme="minorHAnsi"/>
                <w:spacing w:val="-8"/>
                <w:sz w:val="19"/>
                <w:szCs w:val="19"/>
              </w:rPr>
              <w:t xml:space="preserve"> </w:t>
            </w:r>
            <w:r w:rsidRPr="002611EE">
              <w:rPr>
                <w:rFonts w:asciiTheme="minorHAnsi" w:hAnsiTheme="minorHAnsi" w:cstheme="minorHAnsi"/>
                <w:sz w:val="19"/>
                <w:szCs w:val="19"/>
              </w:rPr>
              <w:t>vocabulary</w:t>
            </w:r>
            <w:r w:rsidRPr="002611EE">
              <w:rPr>
                <w:rFonts w:asciiTheme="minorHAnsi" w:hAnsiTheme="minorHAnsi" w:cstheme="minorHAnsi"/>
                <w:spacing w:val="-7"/>
                <w:sz w:val="19"/>
                <w:szCs w:val="19"/>
              </w:rPr>
              <w:t xml:space="preserve"> </w:t>
            </w:r>
            <w:r w:rsidRPr="002611EE">
              <w:rPr>
                <w:rFonts w:asciiTheme="minorHAnsi" w:hAnsiTheme="minorHAnsi" w:cstheme="minorHAnsi"/>
                <w:sz w:val="19"/>
                <w:szCs w:val="19"/>
              </w:rPr>
              <w:t>is</w:t>
            </w:r>
            <w:r w:rsidRPr="002611EE">
              <w:rPr>
                <w:rFonts w:asciiTheme="minorHAnsi" w:hAnsiTheme="minorHAnsi" w:cstheme="minorHAnsi"/>
                <w:spacing w:val="-7"/>
                <w:sz w:val="19"/>
                <w:szCs w:val="19"/>
              </w:rPr>
              <w:t xml:space="preserve"> </w:t>
            </w:r>
            <w:r w:rsidRPr="002611EE">
              <w:rPr>
                <w:rFonts w:asciiTheme="minorHAnsi" w:hAnsiTheme="minorHAnsi" w:cstheme="minorHAnsi"/>
                <w:sz w:val="19"/>
                <w:szCs w:val="19"/>
              </w:rPr>
              <w:t>built</w:t>
            </w:r>
            <w:r w:rsidRPr="002611EE">
              <w:rPr>
                <w:rFonts w:asciiTheme="minorHAnsi" w:hAnsiTheme="minorHAnsi" w:cstheme="minorHAnsi"/>
                <w:spacing w:val="-7"/>
                <w:sz w:val="19"/>
                <w:szCs w:val="19"/>
              </w:rPr>
              <w:t xml:space="preserve"> </w:t>
            </w:r>
            <w:r w:rsidRPr="002611EE">
              <w:rPr>
                <w:rFonts w:asciiTheme="minorHAnsi" w:hAnsiTheme="minorHAnsi" w:cstheme="minorHAnsi"/>
                <w:sz w:val="19"/>
                <w:szCs w:val="19"/>
              </w:rPr>
              <w:t>into</w:t>
            </w:r>
            <w:r w:rsidRPr="002611EE">
              <w:rPr>
                <w:rFonts w:asciiTheme="minorHAnsi" w:hAnsiTheme="minorHAnsi" w:cstheme="minorHAnsi"/>
                <w:spacing w:val="-8"/>
                <w:sz w:val="19"/>
                <w:szCs w:val="19"/>
              </w:rPr>
              <w:t xml:space="preserve"> </w:t>
            </w:r>
            <w:r w:rsidRPr="002611EE">
              <w:rPr>
                <w:rFonts w:asciiTheme="minorHAnsi" w:hAnsiTheme="minorHAnsi" w:cstheme="minorHAnsi"/>
                <w:sz w:val="19"/>
                <w:szCs w:val="19"/>
              </w:rPr>
              <w:t>each</w:t>
            </w:r>
            <w:r w:rsidRPr="002611EE">
              <w:rPr>
                <w:rFonts w:asciiTheme="minorHAnsi" w:hAnsiTheme="minorHAnsi" w:cstheme="minorHAnsi"/>
                <w:spacing w:val="-6"/>
                <w:sz w:val="19"/>
                <w:szCs w:val="19"/>
              </w:rPr>
              <w:t xml:space="preserve"> </w:t>
            </w:r>
            <w:r w:rsidRPr="002611EE">
              <w:rPr>
                <w:rFonts w:asciiTheme="minorHAnsi" w:hAnsiTheme="minorHAnsi" w:cstheme="minorHAnsi"/>
                <w:sz w:val="19"/>
                <w:szCs w:val="19"/>
              </w:rPr>
              <w:t>lesson. This</w:t>
            </w:r>
            <w:r w:rsidRPr="002611EE">
              <w:rPr>
                <w:rFonts w:asciiTheme="minorHAnsi" w:hAnsiTheme="minorHAnsi" w:cstheme="minorHAnsi"/>
                <w:spacing w:val="-6"/>
                <w:sz w:val="19"/>
                <w:szCs w:val="19"/>
              </w:rPr>
              <w:t xml:space="preserve"> </w:t>
            </w:r>
            <w:r w:rsidRPr="002611EE">
              <w:rPr>
                <w:rFonts w:asciiTheme="minorHAnsi" w:hAnsiTheme="minorHAnsi" w:cstheme="minorHAnsi"/>
                <w:sz w:val="19"/>
                <w:szCs w:val="19"/>
              </w:rPr>
              <w:t>vocabulary</w:t>
            </w:r>
            <w:r w:rsidRPr="002611EE">
              <w:rPr>
                <w:rFonts w:asciiTheme="minorHAnsi" w:hAnsiTheme="minorHAnsi" w:cstheme="minorHAnsi"/>
                <w:spacing w:val="-6"/>
                <w:sz w:val="19"/>
                <w:szCs w:val="19"/>
              </w:rPr>
              <w:t xml:space="preserve"> </w:t>
            </w:r>
            <w:r w:rsidRPr="002611EE">
              <w:rPr>
                <w:rFonts w:asciiTheme="minorHAnsi" w:hAnsiTheme="minorHAnsi" w:cstheme="minorHAnsi"/>
                <w:sz w:val="19"/>
                <w:szCs w:val="19"/>
              </w:rPr>
              <w:t>is</w:t>
            </w:r>
            <w:r w:rsidRPr="002611EE">
              <w:rPr>
                <w:rFonts w:asciiTheme="minorHAnsi" w:hAnsiTheme="minorHAnsi" w:cstheme="minorHAnsi"/>
                <w:spacing w:val="-6"/>
                <w:sz w:val="19"/>
                <w:szCs w:val="19"/>
              </w:rPr>
              <w:t xml:space="preserve"> </w:t>
            </w:r>
            <w:r w:rsidRPr="002611EE">
              <w:rPr>
                <w:rFonts w:asciiTheme="minorHAnsi" w:hAnsiTheme="minorHAnsi" w:cstheme="minorHAnsi"/>
                <w:sz w:val="19"/>
                <w:szCs w:val="19"/>
              </w:rPr>
              <w:t>then</w:t>
            </w:r>
            <w:r w:rsidRPr="002611EE">
              <w:rPr>
                <w:rFonts w:asciiTheme="minorHAnsi" w:hAnsiTheme="minorHAnsi" w:cstheme="minorHAnsi"/>
                <w:spacing w:val="-5"/>
                <w:sz w:val="19"/>
                <w:szCs w:val="19"/>
              </w:rPr>
              <w:t xml:space="preserve"> </w:t>
            </w:r>
            <w:r w:rsidRPr="002611EE">
              <w:rPr>
                <w:rFonts w:asciiTheme="minorHAnsi" w:hAnsiTheme="minorHAnsi" w:cstheme="minorHAnsi"/>
                <w:sz w:val="19"/>
                <w:szCs w:val="19"/>
              </w:rPr>
              <w:t>included</w:t>
            </w:r>
            <w:r w:rsidRPr="002611EE">
              <w:rPr>
                <w:rFonts w:asciiTheme="minorHAnsi" w:hAnsiTheme="minorHAnsi" w:cstheme="minorHAnsi"/>
                <w:spacing w:val="-6"/>
                <w:sz w:val="19"/>
                <w:szCs w:val="19"/>
              </w:rPr>
              <w:t xml:space="preserve"> </w:t>
            </w:r>
            <w:r w:rsidRPr="002611EE">
              <w:rPr>
                <w:rFonts w:asciiTheme="minorHAnsi" w:hAnsiTheme="minorHAnsi" w:cstheme="minorHAnsi"/>
                <w:sz w:val="19"/>
                <w:szCs w:val="19"/>
              </w:rPr>
              <w:t>in</w:t>
            </w:r>
            <w:r w:rsidRPr="002611EE">
              <w:rPr>
                <w:rFonts w:asciiTheme="minorHAnsi" w:hAnsiTheme="minorHAnsi" w:cstheme="minorHAnsi"/>
                <w:spacing w:val="-5"/>
                <w:sz w:val="19"/>
                <w:szCs w:val="19"/>
              </w:rPr>
              <w:t xml:space="preserve"> </w:t>
            </w:r>
            <w:r w:rsidR="0097261B" w:rsidRPr="002611EE">
              <w:rPr>
                <w:rFonts w:asciiTheme="minorHAnsi" w:hAnsiTheme="minorHAnsi" w:cstheme="minorHAnsi"/>
                <w:sz w:val="19"/>
                <w:szCs w:val="19"/>
              </w:rPr>
              <w:t xml:space="preserve">vocabulary </w:t>
            </w:r>
            <w:r w:rsidR="0038665A" w:rsidRPr="002611EE">
              <w:rPr>
                <w:rFonts w:asciiTheme="minorHAnsi" w:hAnsiTheme="minorHAnsi" w:cstheme="minorHAnsi"/>
                <w:sz w:val="19"/>
                <w:szCs w:val="19"/>
              </w:rPr>
              <w:t xml:space="preserve">triangles </w:t>
            </w:r>
            <w:r w:rsidR="00FC3081" w:rsidRPr="002611EE">
              <w:rPr>
                <w:rFonts w:asciiTheme="minorHAnsi" w:hAnsiTheme="minorHAnsi" w:cstheme="minorHAnsi"/>
                <w:sz w:val="19"/>
                <w:szCs w:val="19"/>
              </w:rPr>
              <w:t xml:space="preserve">in children’s exercise books </w:t>
            </w:r>
            <w:r w:rsidRPr="002611EE">
              <w:rPr>
                <w:rFonts w:asciiTheme="minorHAnsi" w:hAnsiTheme="minorHAnsi" w:cstheme="minorHAnsi"/>
                <w:sz w:val="19"/>
                <w:szCs w:val="19"/>
              </w:rPr>
              <w:t>to</w:t>
            </w:r>
            <w:r w:rsidRPr="002611EE">
              <w:rPr>
                <w:rFonts w:asciiTheme="minorHAnsi" w:hAnsiTheme="minorHAnsi" w:cstheme="minorHAnsi"/>
                <w:spacing w:val="-4"/>
                <w:sz w:val="19"/>
                <w:szCs w:val="19"/>
              </w:rPr>
              <w:t xml:space="preserve"> </w:t>
            </w:r>
            <w:r w:rsidRPr="002611EE">
              <w:rPr>
                <w:rFonts w:asciiTheme="minorHAnsi" w:hAnsiTheme="minorHAnsi" w:cstheme="minorHAnsi"/>
                <w:sz w:val="19"/>
                <w:szCs w:val="19"/>
              </w:rPr>
              <w:t>ensure</w:t>
            </w:r>
            <w:r w:rsidRPr="002611EE">
              <w:rPr>
                <w:rFonts w:asciiTheme="minorHAnsi" w:hAnsiTheme="minorHAnsi" w:cstheme="minorHAnsi"/>
                <w:spacing w:val="-6"/>
                <w:sz w:val="19"/>
                <w:szCs w:val="19"/>
              </w:rPr>
              <w:t xml:space="preserve"> </w:t>
            </w:r>
            <w:r w:rsidRPr="002611EE">
              <w:rPr>
                <w:rFonts w:asciiTheme="minorHAnsi" w:hAnsiTheme="minorHAnsi" w:cstheme="minorHAnsi"/>
                <w:sz w:val="19"/>
                <w:szCs w:val="19"/>
              </w:rPr>
              <w:t>that</w:t>
            </w:r>
            <w:r w:rsidRPr="002611EE">
              <w:rPr>
                <w:rFonts w:asciiTheme="minorHAnsi" w:hAnsiTheme="minorHAnsi" w:cstheme="minorHAnsi"/>
                <w:spacing w:val="-6"/>
                <w:sz w:val="19"/>
                <w:szCs w:val="19"/>
              </w:rPr>
              <w:t xml:space="preserve"> </w:t>
            </w:r>
            <w:r w:rsidRPr="002611EE">
              <w:rPr>
                <w:rFonts w:asciiTheme="minorHAnsi" w:hAnsiTheme="minorHAnsi" w:cstheme="minorHAnsi"/>
                <w:sz w:val="19"/>
                <w:szCs w:val="19"/>
              </w:rPr>
              <w:t>children</w:t>
            </w:r>
            <w:r w:rsidRPr="002611EE">
              <w:rPr>
                <w:rFonts w:asciiTheme="minorHAnsi" w:hAnsiTheme="minorHAnsi" w:cstheme="minorHAnsi"/>
                <w:spacing w:val="-6"/>
                <w:sz w:val="19"/>
                <w:szCs w:val="19"/>
              </w:rPr>
              <w:t xml:space="preserve"> </w:t>
            </w:r>
            <w:r w:rsidRPr="002611EE">
              <w:rPr>
                <w:rFonts w:asciiTheme="minorHAnsi" w:hAnsiTheme="minorHAnsi" w:cstheme="minorHAnsi"/>
                <w:sz w:val="19"/>
                <w:szCs w:val="19"/>
              </w:rPr>
              <w:t>are</w:t>
            </w:r>
            <w:r w:rsidRPr="002611EE">
              <w:rPr>
                <w:rFonts w:asciiTheme="minorHAnsi" w:hAnsiTheme="minorHAnsi" w:cstheme="minorHAnsi"/>
                <w:spacing w:val="-5"/>
                <w:sz w:val="19"/>
                <w:szCs w:val="19"/>
              </w:rPr>
              <w:t xml:space="preserve"> </w:t>
            </w:r>
            <w:r w:rsidRPr="002611EE">
              <w:rPr>
                <w:rFonts w:asciiTheme="minorHAnsi" w:hAnsiTheme="minorHAnsi" w:cstheme="minorHAnsi"/>
                <w:sz w:val="19"/>
                <w:szCs w:val="19"/>
              </w:rPr>
              <w:t>allowed</w:t>
            </w:r>
            <w:r w:rsidRPr="002611EE">
              <w:rPr>
                <w:rFonts w:asciiTheme="minorHAnsi" w:hAnsiTheme="minorHAnsi" w:cstheme="minorHAnsi"/>
                <w:spacing w:val="-5"/>
                <w:sz w:val="19"/>
                <w:szCs w:val="19"/>
              </w:rPr>
              <w:t xml:space="preserve"> </w:t>
            </w:r>
            <w:r w:rsidRPr="002611EE">
              <w:rPr>
                <w:rFonts w:asciiTheme="minorHAnsi" w:hAnsiTheme="minorHAnsi" w:cstheme="minorHAnsi"/>
                <w:sz w:val="19"/>
                <w:szCs w:val="19"/>
              </w:rPr>
              <w:t>opportunities</w:t>
            </w:r>
            <w:r w:rsidRPr="002611EE">
              <w:rPr>
                <w:rFonts w:asciiTheme="minorHAnsi" w:hAnsiTheme="minorHAnsi" w:cstheme="minorHAnsi"/>
                <w:spacing w:val="-3"/>
                <w:sz w:val="19"/>
                <w:szCs w:val="19"/>
              </w:rPr>
              <w:t xml:space="preserve"> </w:t>
            </w:r>
            <w:r w:rsidRPr="002611EE">
              <w:rPr>
                <w:rFonts w:asciiTheme="minorHAnsi" w:hAnsiTheme="minorHAnsi" w:cstheme="minorHAnsi"/>
                <w:sz w:val="19"/>
                <w:szCs w:val="19"/>
              </w:rPr>
              <w:t>to</w:t>
            </w:r>
            <w:r w:rsidRPr="002611EE">
              <w:rPr>
                <w:rFonts w:asciiTheme="minorHAnsi" w:hAnsiTheme="minorHAnsi" w:cstheme="minorHAnsi"/>
                <w:spacing w:val="-6"/>
                <w:sz w:val="19"/>
                <w:szCs w:val="19"/>
              </w:rPr>
              <w:t xml:space="preserve"> </w:t>
            </w:r>
            <w:r w:rsidRPr="002611EE">
              <w:rPr>
                <w:rFonts w:asciiTheme="minorHAnsi" w:hAnsiTheme="minorHAnsi" w:cstheme="minorHAnsi"/>
                <w:sz w:val="19"/>
                <w:szCs w:val="19"/>
              </w:rPr>
              <w:t>repeat</w:t>
            </w:r>
            <w:r w:rsidR="00FC3081" w:rsidRPr="002611EE">
              <w:rPr>
                <w:rFonts w:asciiTheme="minorHAnsi" w:hAnsiTheme="minorHAnsi" w:cstheme="minorHAnsi"/>
                <w:sz w:val="19"/>
                <w:szCs w:val="19"/>
              </w:rPr>
              <w:t xml:space="preserve">, revise and apply </w:t>
            </w:r>
            <w:r w:rsidRPr="002611EE">
              <w:rPr>
                <w:rFonts w:asciiTheme="minorHAnsi" w:hAnsiTheme="minorHAnsi" w:cstheme="minorHAnsi"/>
                <w:sz w:val="19"/>
                <w:szCs w:val="19"/>
              </w:rPr>
              <w:t>this</w:t>
            </w:r>
            <w:r w:rsidRPr="002611EE">
              <w:rPr>
                <w:rFonts w:asciiTheme="minorHAnsi" w:hAnsiTheme="minorHAnsi" w:cstheme="minorHAnsi"/>
                <w:spacing w:val="-5"/>
                <w:sz w:val="19"/>
                <w:szCs w:val="19"/>
              </w:rPr>
              <w:t xml:space="preserve"> </w:t>
            </w:r>
            <w:r w:rsidRPr="002611EE">
              <w:rPr>
                <w:rFonts w:asciiTheme="minorHAnsi" w:hAnsiTheme="minorHAnsi" w:cstheme="minorHAnsi"/>
                <w:sz w:val="19"/>
                <w:szCs w:val="19"/>
              </w:rPr>
              <w:t>knowledge.</w:t>
            </w:r>
          </w:p>
          <w:p w14:paraId="08A95C40" w14:textId="77777777" w:rsidR="00A87817" w:rsidRPr="002611EE" w:rsidRDefault="00A87817" w:rsidP="00305B4A">
            <w:pPr>
              <w:pStyle w:val="BodyText"/>
              <w:spacing w:before="9" w:line="259" w:lineRule="auto"/>
              <w:ind w:left="114" w:right="99"/>
              <w:rPr>
                <w:rFonts w:asciiTheme="minorHAnsi" w:hAnsiTheme="minorHAnsi" w:cstheme="minorHAnsi"/>
                <w:sz w:val="19"/>
                <w:szCs w:val="19"/>
              </w:rPr>
            </w:pPr>
          </w:p>
          <w:p w14:paraId="1E6D98CE" w14:textId="339BC123" w:rsidR="00E73B1A" w:rsidRPr="002611EE" w:rsidRDefault="00E73B1A" w:rsidP="00305B4A">
            <w:pPr>
              <w:rPr>
                <w:rFonts w:cstheme="minorHAnsi"/>
                <w:sz w:val="19"/>
                <w:szCs w:val="19"/>
              </w:rPr>
            </w:pPr>
            <w:r w:rsidRPr="002611EE">
              <w:rPr>
                <w:rFonts w:cstheme="minorHAnsi"/>
                <w:sz w:val="19"/>
                <w:szCs w:val="19"/>
              </w:rPr>
              <w:t xml:space="preserve">Through enquiry, our pupils not only build their substantive knowledge and understanding but become increasingly adept at disciplinary thinking, conceptual understanding and the use of specialised vocabulary and technical terms. We structure learning in History to develop pupils’ chronological awareness over more extended periods of time. Our curriculum is ‘knowledge rich’ rather than content heavy as we recognise that if we attempt to teach historical topics in their entirety, we will create a very shallow learning experience for our pupils. </w:t>
            </w:r>
          </w:p>
          <w:p w14:paraId="2F7FA64A" w14:textId="77777777" w:rsidR="00B96E57" w:rsidRPr="002611EE" w:rsidRDefault="00B96E57" w:rsidP="00305B4A">
            <w:pPr>
              <w:rPr>
                <w:rFonts w:cstheme="minorHAnsi"/>
                <w:sz w:val="19"/>
                <w:szCs w:val="19"/>
              </w:rPr>
            </w:pPr>
          </w:p>
          <w:p w14:paraId="0EF1FB42" w14:textId="4EC5973F" w:rsidR="000560E6" w:rsidRPr="00E73B1A" w:rsidRDefault="00E73B1A" w:rsidP="00305B4A">
            <w:pPr>
              <w:rPr>
                <w:rFonts w:cstheme="minorHAnsi"/>
                <w:sz w:val="20"/>
                <w:szCs w:val="20"/>
              </w:rPr>
            </w:pPr>
            <w:r w:rsidRPr="002611EE">
              <w:rPr>
                <w:rFonts w:cstheme="minorHAnsi"/>
                <w:sz w:val="19"/>
                <w:szCs w:val="19"/>
              </w:rPr>
              <w:t xml:space="preserve">Learning and teaching in History is interactive and practical, allowing opportunities for pupils to work independently, in pairs </w:t>
            </w:r>
            <w:proofErr w:type="gramStart"/>
            <w:r w:rsidRPr="002611EE">
              <w:rPr>
                <w:rFonts w:cstheme="minorHAnsi"/>
                <w:sz w:val="19"/>
                <w:szCs w:val="19"/>
              </w:rPr>
              <w:t>and also</w:t>
            </w:r>
            <w:proofErr w:type="gramEnd"/>
            <w:r w:rsidRPr="002611EE">
              <w:rPr>
                <w:rFonts w:cstheme="minorHAnsi"/>
                <w:sz w:val="19"/>
                <w:szCs w:val="19"/>
              </w:rPr>
              <w:t xml:space="preserve"> in groups of various sizes both inside and outside of the classroom. Learning activities are varied to ensure that all pupils have opportunities to demonstrate their strengths. Similarly, we provide differentiated ways for pupils to record the outcomes of their work including concept mapping, annotated </w:t>
            </w:r>
            <w:proofErr w:type="gramStart"/>
            <w:r w:rsidRPr="002611EE">
              <w:rPr>
                <w:rFonts w:cstheme="minorHAnsi"/>
                <w:sz w:val="19"/>
                <w:szCs w:val="19"/>
              </w:rPr>
              <w:t>diagrams</w:t>
            </w:r>
            <w:proofErr w:type="gramEnd"/>
            <w:r w:rsidRPr="002611EE">
              <w:rPr>
                <w:rFonts w:cstheme="minorHAnsi"/>
                <w:sz w:val="19"/>
                <w:szCs w:val="19"/>
              </w:rPr>
              <w:t xml:space="preserve"> and the application of a wide range of writing genres. This will help knowledge become embedded and ‘sticky’ and ensure that our pupils can build on what they know and understand from one year to the next.</w:t>
            </w:r>
          </w:p>
        </w:tc>
      </w:tr>
      <w:tr w:rsidR="000560E6" w:rsidRPr="00CB253E" w14:paraId="7ED37261" w14:textId="77777777" w:rsidTr="00C10C01">
        <w:tc>
          <w:tcPr>
            <w:tcW w:w="15168" w:type="dxa"/>
            <w:shd w:val="clear" w:color="auto" w:fill="D5DCE4" w:themeFill="text2" w:themeFillTint="33"/>
          </w:tcPr>
          <w:p w14:paraId="7C951855" w14:textId="6DA27BE1" w:rsidR="000560E6" w:rsidRPr="001F1C7E" w:rsidRDefault="000560E6">
            <w:pPr>
              <w:rPr>
                <w:rFonts w:cstheme="minorHAnsi"/>
              </w:rPr>
            </w:pPr>
            <w:r w:rsidRPr="001F1C7E">
              <w:rPr>
                <w:rFonts w:cstheme="minorHAnsi"/>
              </w:rPr>
              <w:t>Impact</w:t>
            </w:r>
          </w:p>
        </w:tc>
      </w:tr>
      <w:tr w:rsidR="000560E6" w:rsidRPr="00CB253E" w14:paraId="3B4AA606" w14:textId="77777777" w:rsidTr="00C10C01">
        <w:tc>
          <w:tcPr>
            <w:tcW w:w="15168" w:type="dxa"/>
          </w:tcPr>
          <w:p w14:paraId="5B27ED7B" w14:textId="77777777" w:rsidR="000560E6" w:rsidRDefault="009E6760" w:rsidP="00305B4A">
            <w:pPr>
              <w:rPr>
                <w:sz w:val="19"/>
                <w:szCs w:val="19"/>
              </w:rPr>
            </w:pPr>
            <w:r w:rsidRPr="002611EE">
              <w:rPr>
                <w:sz w:val="19"/>
                <w:szCs w:val="19"/>
              </w:rPr>
              <w:t>Each unit which forms our programme of learning and teaching in History sets out clear objectives for the pupils in terms of substantive and disciplinary knowledg</w:t>
            </w:r>
            <w:r w:rsidR="00EE6AD9">
              <w:rPr>
                <w:sz w:val="19"/>
                <w:szCs w:val="19"/>
              </w:rPr>
              <w:t>e</w:t>
            </w:r>
            <w:r w:rsidRPr="002611EE">
              <w:rPr>
                <w:sz w:val="19"/>
                <w:szCs w:val="19"/>
              </w:rPr>
              <w:t xml:space="preserve"> and understanding</w:t>
            </w:r>
            <w:r w:rsidR="00EE6AD9">
              <w:rPr>
                <w:sz w:val="19"/>
                <w:szCs w:val="19"/>
              </w:rPr>
              <w:t>,</w:t>
            </w:r>
            <w:r w:rsidRPr="002611EE">
              <w:rPr>
                <w:sz w:val="19"/>
                <w:szCs w:val="19"/>
              </w:rPr>
              <w:t xml:space="preserve"> and skills acquisition. </w:t>
            </w:r>
            <w:r w:rsidR="00090EB9">
              <w:rPr>
                <w:sz w:val="19"/>
                <w:szCs w:val="19"/>
              </w:rPr>
              <w:t xml:space="preserve">By the end of each unit, pupils should </w:t>
            </w:r>
            <w:r w:rsidR="00380927">
              <w:rPr>
                <w:sz w:val="19"/>
                <w:szCs w:val="19"/>
              </w:rPr>
              <w:t xml:space="preserve">have developed their knowledge and skills, which they can then </w:t>
            </w:r>
            <w:r w:rsidR="003F10E4">
              <w:rPr>
                <w:sz w:val="19"/>
                <w:szCs w:val="19"/>
              </w:rPr>
              <w:t>use or build on in following learning.</w:t>
            </w:r>
            <w:r w:rsidR="009553D1" w:rsidRPr="002611EE">
              <w:rPr>
                <w:sz w:val="19"/>
                <w:szCs w:val="19"/>
              </w:rPr>
              <w:t xml:space="preserve"> The outcomes of each unit of work serve to inform the teacher’s developing picture of the knowledge and understanding of each pupil and to plan future learning or address gaps in learning accordingly. </w:t>
            </w:r>
          </w:p>
          <w:p w14:paraId="7AB0D5A4" w14:textId="77777777" w:rsidR="001F3670" w:rsidRDefault="001F3670" w:rsidP="00305B4A">
            <w:pPr>
              <w:rPr>
                <w:sz w:val="19"/>
                <w:szCs w:val="19"/>
              </w:rPr>
            </w:pPr>
          </w:p>
          <w:p w14:paraId="77881997" w14:textId="25CE6978" w:rsidR="001F3670" w:rsidRPr="002611EE" w:rsidRDefault="001F3670" w:rsidP="00305B4A">
            <w:pPr>
              <w:rPr>
                <w:sz w:val="19"/>
                <w:szCs w:val="19"/>
              </w:rPr>
            </w:pPr>
          </w:p>
        </w:tc>
      </w:tr>
    </w:tbl>
    <w:p w14:paraId="70E122FC" w14:textId="0B6A62C3" w:rsidR="000560E6" w:rsidRPr="00CB253E" w:rsidRDefault="000560E6" w:rsidP="00305B4A">
      <w:pPr>
        <w:rPr>
          <w:rFonts w:cstheme="minorHAnsi"/>
        </w:rPr>
      </w:pPr>
    </w:p>
    <w:tbl>
      <w:tblPr>
        <w:tblStyle w:val="TableGrid"/>
        <w:tblW w:w="15168" w:type="dxa"/>
        <w:tblInd w:w="-714" w:type="dxa"/>
        <w:tblLook w:val="04A0" w:firstRow="1" w:lastRow="0" w:firstColumn="1" w:lastColumn="0" w:noHBand="0" w:noVBand="1"/>
      </w:tblPr>
      <w:tblGrid>
        <w:gridCol w:w="1418"/>
        <w:gridCol w:w="3969"/>
        <w:gridCol w:w="4536"/>
        <w:gridCol w:w="5245"/>
      </w:tblGrid>
      <w:tr w:rsidR="000560E6" w:rsidRPr="00CB253E" w14:paraId="4F4E87E9" w14:textId="77777777" w:rsidTr="009164E3">
        <w:tc>
          <w:tcPr>
            <w:tcW w:w="1418" w:type="dxa"/>
            <w:shd w:val="clear" w:color="auto" w:fill="D5DCE4" w:themeFill="text2" w:themeFillTint="33"/>
          </w:tcPr>
          <w:p w14:paraId="57CD9B4A" w14:textId="77777777" w:rsidR="000560E6" w:rsidRPr="00CB253E" w:rsidRDefault="000560E6">
            <w:pPr>
              <w:rPr>
                <w:rFonts w:cstheme="minorHAnsi"/>
              </w:rPr>
            </w:pPr>
          </w:p>
        </w:tc>
        <w:tc>
          <w:tcPr>
            <w:tcW w:w="3969" w:type="dxa"/>
            <w:shd w:val="clear" w:color="auto" w:fill="D5DCE4" w:themeFill="text2" w:themeFillTint="33"/>
          </w:tcPr>
          <w:p w14:paraId="05CB47BE" w14:textId="4BBD6564" w:rsidR="000560E6" w:rsidRPr="00036295" w:rsidRDefault="00D75346">
            <w:pPr>
              <w:rPr>
                <w:rFonts w:cstheme="minorHAnsi"/>
                <w:b/>
                <w:bCs/>
              </w:rPr>
            </w:pPr>
            <w:r w:rsidRPr="00036295">
              <w:rPr>
                <w:rFonts w:cstheme="minorHAnsi"/>
                <w:b/>
                <w:bCs/>
              </w:rPr>
              <w:t>KS1</w:t>
            </w:r>
          </w:p>
        </w:tc>
        <w:tc>
          <w:tcPr>
            <w:tcW w:w="4536" w:type="dxa"/>
            <w:shd w:val="clear" w:color="auto" w:fill="D5DCE4" w:themeFill="text2" w:themeFillTint="33"/>
          </w:tcPr>
          <w:p w14:paraId="628C000A" w14:textId="41526CF0" w:rsidR="000560E6" w:rsidRPr="00036295" w:rsidRDefault="00D75346">
            <w:pPr>
              <w:rPr>
                <w:rFonts w:cstheme="minorHAnsi"/>
                <w:b/>
                <w:bCs/>
              </w:rPr>
            </w:pPr>
            <w:r w:rsidRPr="00036295">
              <w:rPr>
                <w:rFonts w:cstheme="minorHAnsi"/>
                <w:b/>
                <w:bCs/>
              </w:rPr>
              <w:t>LKS</w:t>
            </w:r>
            <w:r w:rsidR="00805347" w:rsidRPr="00036295">
              <w:rPr>
                <w:rFonts w:cstheme="minorHAnsi"/>
                <w:b/>
                <w:bCs/>
              </w:rPr>
              <w:t>2</w:t>
            </w:r>
          </w:p>
        </w:tc>
        <w:tc>
          <w:tcPr>
            <w:tcW w:w="5245" w:type="dxa"/>
            <w:shd w:val="clear" w:color="auto" w:fill="D5DCE4" w:themeFill="text2" w:themeFillTint="33"/>
          </w:tcPr>
          <w:p w14:paraId="2FEA6C6E" w14:textId="6F5FD873" w:rsidR="000560E6" w:rsidRPr="00036295" w:rsidRDefault="00D75346">
            <w:pPr>
              <w:rPr>
                <w:rFonts w:cstheme="minorHAnsi"/>
                <w:b/>
                <w:bCs/>
              </w:rPr>
            </w:pPr>
            <w:r w:rsidRPr="00036295">
              <w:rPr>
                <w:rFonts w:cstheme="minorHAnsi"/>
                <w:b/>
                <w:bCs/>
              </w:rPr>
              <w:t>UKS</w:t>
            </w:r>
            <w:r w:rsidR="00805347" w:rsidRPr="00036295">
              <w:rPr>
                <w:rFonts w:cstheme="minorHAnsi"/>
                <w:b/>
                <w:bCs/>
              </w:rPr>
              <w:t>2</w:t>
            </w:r>
          </w:p>
        </w:tc>
      </w:tr>
      <w:tr w:rsidR="00E92184" w:rsidRPr="00CB253E" w14:paraId="4DC6FC24" w14:textId="77777777" w:rsidTr="009164E3">
        <w:tc>
          <w:tcPr>
            <w:tcW w:w="1418" w:type="dxa"/>
            <w:shd w:val="clear" w:color="auto" w:fill="D5DCE4" w:themeFill="text2" w:themeFillTint="33"/>
            <w:textDirection w:val="btLr"/>
          </w:tcPr>
          <w:p w14:paraId="0E6EF6CF" w14:textId="77777777" w:rsidR="00E92184" w:rsidRPr="00CB253E" w:rsidRDefault="00E92184" w:rsidP="00E92184">
            <w:pPr>
              <w:pStyle w:val="TableParagraph"/>
              <w:spacing w:before="6"/>
              <w:ind w:left="0"/>
              <w:rPr>
                <w:rFonts w:asciiTheme="minorHAnsi" w:hAnsiTheme="minorHAnsi" w:cstheme="minorHAnsi"/>
                <w:sz w:val="26"/>
              </w:rPr>
            </w:pPr>
          </w:p>
          <w:p w14:paraId="12C0C838" w14:textId="51FF285B" w:rsidR="00E92184" w:rsidRPr="00CB253E" w:rsidRDefault="00E92184" w:rsidP="00E92184">
            <w:pPr>
              <w:jc w:val="center"/>
              <w:rPr>
                <w:rFonts w:cstheme="minorHAnsi"/>
              </w:rPr>
            </w:pPr>
            <w:r w:rsidRPr="00CB253E">
              <w:rPr>
                <w:rFonts w:cstheme="minorHAnsi"/>
                <w:b/>
                <w:sz w:val="19"/>
              </w:rPr>
              <w:t>Historical Interpretations</w:t>
            </w:r>
          </w:p>
        </w:tc>
        <w:tc>
          <w:tcPr>
            <w:tcW w:w="3969" w:type="dxa"/>
          </w:tcPr>
          <w:p w14:paraId="44BC1E00" w14:textId="77777777" w:rsidR="00E92184" w:rsidRPr="00CB253E" w:rsidRDefault="00E92184" w:rsidP="0064623F">
            <w:pPr>
              <w:pStyle w:val="TableParagraph"/>
              <w:spacing w:before="23"/>
              <w:ind w:left="84"/>
              <w:rPr>
                <w:rFonts w:asciiTheme="minorHAnsi" w:hAnsiTheme="minorHAnsi" w:cstheme="minorHAnsi"/>
                <w:b/>
                <w:sz w:val="17"/>
              </w:rPr>
            </w:pPr>
            <w:r w:rsidRPr="00CB253E">
              <w:rPr>
                <w:rFonts w:asciiTheme="minorHAnsi" w:hAnsiTheme="minorHAnsi" w:cstheme="minorHAnsi"/>
                <w:b/>
                <w:color w:val="1C1C1C"/>
                <w:sz w:val="17"/>
              </w:rPr>
              <w:t>KS1 History National Curriculum</w:t>
            </w:r>
          </w:p>
          <w:p w14:paraId="7FD7B1E6" w14:textId="77777777" w:rsidR="00E92184" w:rsidRPr="00CB253E" w:rsidRDefault="00E92184" w:rsidP="0064623F">
            <w:pPr>
              <w:pStyle w:val="TableParagraph"/>
              <w:ind w:left="84" w:right="129"/>
              <w:rPr>
                <w:rFonts w:asciiTheme="minorHAnsi" w:hAnsiTheme="minorHAnsi" w:cstheme="minorHAnsi"/>
                <w:sz w:val="17"/>
              </w:rPr>
            </w:pPr>
            <w:r w:rsidRPr="00CB253E">
              <w:rPr>
                <w:rFonts w:asciiTheme="minorHAnsi" w:hAnsiTheme="minorHAnsi" w:cstheme="minorHAnsi"/>
                <w:color w:val="1C1C1C"/>
                <w:sz w:val="17"/>
              </w:rPr>
              <w:t>Children should understand some of the ways in which we find out about the past and identify different ways in which it is represented.</w:t>
            </w:r>
          </w:p>
          <w:p w14:paraId="10D0C4D6" w14:textId="77777777" w:rsidR="00E92184" w:rsidRPr="00CB253E" w:rsidRDefault="00E92184" w:rsidP="0064623F">
            <w:pPr>
              <w:pStyle w:val="TableParagraph"/>
              <w:spacing w:before="120"/>
              <w:ind w:left="84"/>
              <w:rPr>
                <w:rFonts w:asciiTheme="minorHAnsi" w:hAnsiTheme="minorHAnsi" w:cstheme="minorHAnsi"/>
                <w:sz w:val="17"/>
              </w:rPr>
            </w:pPr>
            <w:r w:rsidRPr="00CB253E">
              <w:rPr>
                <w:rFonts w:asciiTheme="minorHAnsi" w:hAnsiTheme="minorHAnsi" w:cstheme="minorHAnsi"/>
                <w:color w:val="1C1C1C"/>
                <w:sz w:val="17"/>
              </w:rPr>
              <w:t>Children</w:t>
            </w:r>
            <w:r w:rsidRPr="00CB253E">
              <w:rPr>
                <w:rFonts w:asciiTheme="minorHAnsi" w:hAnsiTheme="minorHAnsi" w:cstheme="minorHAnsi"/>
                <w:color w:val="1C1C1C"/>
                <w:spacing w:val="-7"/>
                <w:sz w:val="17"/>
              </w:rPr>
              <w:t xml:space="preserve"> </w:t>
            </w:r>
            <w:r w:rsidRPr="00CB253E">
              <w:rPr>
                <w:rFonts w:asciiTheme="minorHAnsi" w:hAnsiTheme="minorHAnsi" w:cstheme="minorHAnsi"/>
                <w:color w:val="1C1C1C"/>
                <w:sz w:val="17"/>
              </w:rPr>
              <w:t>can:</w:t>
            </w:r>
          </w:p>
          <w:p w14:paraId="341BF805" w14:textId="77777777" w:rsidR="00E92184" w:rsidRPr="00CB253E" w:rsidRDefault="00E92184" w:rsidP="0064623F">
            <w:pPr>
              <w:pStyle w:val="TableParagraph"/>
              <w:numPr>
                <w:ilvl w:val="0"/>
                <w:numId w:val="3"/>
              </w:numPr>
              <w:tabs>
                <w:tab w:val="left" w:pos="443"/>
                <w:tab w:val="left" w:pos="444"/>
              </w:tabs>
              <w:spacing w:before="55"/>
              <w:rPr>
                <w:rFonts w:asciiTheme="minorHAnsi" w:hAnsiTheme="minorHAnsi" w:cstheme="minorHAnsi"/>
                <w:sz w:val="17"/>
              </w:rPr>
            </w:pPr>
            <w:bookmarkStart w:id="0" w:name="a_start_to_compare_two_versions_of_a_pas"/>
            <w:bookmarkEnd w:id="0"/>
            <w:r w:rsidRPr="00CB253E">
              <w:rPr>
                <w:rFonts w:asciiTheme="minorHAnsi" w:hAnsiTheme="minorHAnsi" w:cstheme="minorHAnsi"/>
                <w:color w:val="1C1C1C"/>
                <w:sz w:val="17"/>
              </w:rPr>
              <w:t>start to compare two versions of a past</w:t>
            </w:r>
            <w:r w:rsidRPr="00CB253E">
              <w:rPr>
                <w:rFonts w:asciiTheme="minorHAnsi" w:hAnsiTheme="minorHAnsi" w:cstheme="minorHAnsi"/>
                <w:color w:val="1C1C1C"/>
                <w:spacing w:val="-6"/>
                <w:sz w:val="17"/>
              </w:rPr>
              <w:t xml:space="preserve"> </w:t>
            </w:r>
            <w:proofErr w:type="gramStart"/>
            <w:r w:rsidRPr="00CB253E">
              <w:rPr>
                <w:rFonts w:asciiTheme="minorHAnsi" w:hAnsiTheme="minorHAnsi" w:cstheme="minorHAnsi"/>
                <w:color w:val="1C1C1C"/>
                <w:sz w:val="17"/>
              </w:rPr>
              <w:t>event;</w:t>
            </w:r>
            <w:proofErr w:type="gramEnd"/>
          </w:p>
          <w:p w14:paraId="3006AD16" w14:textId="77777777" w:rsidR="00E92184" w:rsidRPr="00CB253E" w:rsidRDefault="00E92184" w:rsidP="0064623F">
            <w:pPr>
              <w:pStyle w:val="TableParagraph"/>
              <w:numPr>
                <w:ilvl w:val="0"/>
                <w:numId w:val="3"/>
              </w:numPr>
              <w:tabs>
                <w:tab w:val="left" w:pos="443"/>
                <w:tab w:val="left" w:pos="444"/>
              </w:tabs>
              <w:spacing w:before="56" w:line="235" w:lineRule="auto"/>
              <w:ind w:right="325"/>
              <w:rPr>
                <w:rFonts w:asciiTheme="minorHAnsi" w:hAnsiTheme="minorHAnsi" w:cstheme="minorHAnsi"/>
                <w:sz w:val="17"/>
              </w:rPr>
            </w:pPr>
            <w:bookmarkStart w:id="1" w:name="b_observe_and_use_pictures,_photographs_"/>
            <w:bookmarkEnd w:id="1"/>
            <w:r w:rsidRPr="00CB253E">
              <w:rPr>
                <w:rFonts w:asciiTheme="minorHAnsi" w:hAnsiTheme="minorHAnsi" w:cstheme="minorHAnsi"/>
                <w:color w:val="1C1C1C"/>
                <w:sz w:val="17"/>
              </w:rPr>
              <w:t>observe and use pictures, photographs and artefacts to find out about the</w:t>
            </w:r>
            <w:r w:rsidRPr="00CB253E">
              <w:rPr>
                <w:rFonts w:asciiTheme="minorHAnsi" w:hAnsiTheme="minorHAnsi" w:cstheme="minorHAnsi"/>
                <w:color w:val="1C1C1C"/>
                <w:spacing w:val="-3"/>
                <w:sz w:val="17"/>
              </w:rPr>
              <w:t xml:space="preserve"> </w:t>
            </w:r>
            <w:proofErr w:type="gramStart"/>
            <w:r w:rsidRPr="00CB253E">
              <w:rPr>
                <w:rFonts w:asciiTheme="minorHAnsi" w:hAnsiTheme="minorHAnsi" w:cstheme="minorHAnsi"/>
                <w:color w:val="1C1C1C"/>
                <w:sz w:val="17"/>
              </w:rPr>
              <w:t>past;</w:t>
            </w:r>
            <w:proofErr w:type="gramEnd"/>
          </w:p>
          <w:p w14:paraId="17A5914D" w14:textId="77777777" w:rsidR="00AC476E" w:rsidRPr="00AC476E" w:rsidRDefault="00E92184" w:rsidP="00AC476E">
            <w:pPr>
              <w:pStyle w:val="TableParagraph"/>
              <w:numPr>
                <w:ilvl w:val="0"/>
                <w:numId w:val="3"/>
              </w:numPr>
              <w:tabs>
                <w:tab w:val="left" w:pos="443"/>
                <w:tab w:val="left" w:pos="444"/>
              </w:tabs>
              <w:spacing w:before="59" w:line="235" w:lineRule="auto"/>
              <w:ind w:right="388"/>
              <w:rPr>
                <w:rFonts w:asciiTheme="minorHAnsi" w:hAnsiTheme="minorHAnsi" w:cstheme="minorHAnsi"/>
                <w:sz w:val="17"/>
              </w:rPr>
            </w:pPr>
            <w:bookmarkStart w:id="2" w:name="c_start_to_use_stories_or_accounts_to_di"/>
            <w:bookmarkEnd w:id="2"/>
            <w:r w:rsidRPr="00CB253E">
              <w:rPr>
                <w:rFonts w:asciiTheme="minorHAnsi" w:hAnsiTheme="minorHAnsi" w:cstheme="minorHAnsi"/>
                <w:color w:val="1C1C1C"/>
                <w:sz w:val="17"/>
              </w:rPr>
              <w:t>start to use stories or accounts to distinguish between fact and</w:t>
            </w:r>
            <w:r w:rsidRPr="00CB253E">
              <w:rPr>
                <w:rFonts w:asciiTheme="minorHAnsi" w:hAnsiTheme="minorHAnsi" w:cstheme="minorHAnsi"/>
                <w:color w:val="1C1C1C"/>
                <w:spacing w:val="-2"/>
                <w:sz w:val="17"/>
              </w:rPr>
              <w:t xml:space="preserve"> </w:t>
            </w:r>
            <w:proofErr w:type="gramStart"/>
            <w:r w:rsidRPr="00CB253E">
              <w:rPr>
                <w:rFonts w:asciiTheme="minorHAnsi" w:hAnsiTheme="minorHAnsi" w:cstheme="minorHAnsi"/>
                <w:color w:val="1C1C1C"/>
                <w:sz w:val="17"/>
              </w:rPr>
              <w:t>fiction;</w:t>
            </w:r>
            <w:bookmarkStart w:id="3" w:name="d_explain_that_there_are_different_types"/>
            <w:bookmarkEnd w:id="3"/>
            <w:proofErr w:type="gramEnd"/>
          </w:p>
          <w:p w14:paraId="08CDC644" w14:textId="18232740" w:rsidR="00E92184" w:rsidRPr="00AC476E" w:rsidRDefault="00E92184" w:rsidP="00AC476E">
            <w:pPr>
              <w:pStyle w:val="TableParagraph"/>
              <w:numPr>
                <w:ilvl w:val="0"/>
                <w:numId w:val="3"/>
              </w:numPr>
              <w:tabs>
                <w:tab w:val="left" w:pos="443"/>
                <w:tab w:val="left" w:pos="444"/>
              </w:tabs>
              <w:spacing w:before="59" w:line="235" w:lineRule="auto"/>
              <w:ind w:right="388"/>
              <w:rPr>
                <w:rFonts w:asciiTheme="minorHAnsi" w:hAnsiTheme="minorHAnsi" w:cstheme="minorHAnsi"/>
                <w:sz w:val="17"/>
              </w:rPr>
            </w:pPr>
            <w:r w:rsidRPr="00AC476E">
              <w:rPr>
                <w:rFonts w:asciiTheme="minorHAnsi" w:hAnsiTheme="minorHAnsi" w:cstheme="minorHAnsi"/>
                <w:color w:val="1C1C1C"/>
                <w:sz w:val="17"/>
              </w:rPr>
              <w:t>explain that there are different types of evidence and</w:t>
            </w:r>
            <w:bookmarkStart w:id="4" w:name="Historical_Interpretations"/>
            <w:bookmarkEnd w:id="4"/>
            <w:r w:rsidRPr="00AC476E">
              <w:rPr>
                <w:rFonts w:asciiTheme="minorHAnsi" w:hAnsiTheme="minorHAnsi" w:cstheme="minorHAnsi"/>
                <w:color w:val="1C1C1C"/>
                <w:sz w:val="17"/>
              </w:rPr>
              <w:t xml:space="preserve"> sources that can be used to help represent the</w:t>
            </w:r>
            <w:r w:rsidRPr="00AC476E">
              <w:rPr>
                <w:rFonts w:asciiTheme="minorHAnsi" w:hAnsiTheme="minorHAnsi" w:cstheme="minorHAnsi"/>
                <w:color w:val="1C1C1C"/>
                <w:spacing w:val="-18"/>
                <w:sz w:val="17"/>
              </w:rPr>
              <w:t xml:space="preserve"> </w:t>
            </w:r>
            <w:r w:rsidRPr="00AC476E">
              <w:rPr>
                <w:rFonts w:asciiTheme="minorHAnsi" w:hAnsiTheme="minorHAnsi" w:cstheme="minorHAnsi"/>
                <w:color w:val="1C1C1C"/>
                <w:sz w:val="17"/>
              </w:rPr>
              <w:t>past.</w:t>
            </w:r>
          </w:p>
        </w:tc>
        <w:tc>
          <w:tcPr>
            <w:tcW w:w="4536" w:type="dxa"/>
          </w:tcPr>
          <w:p w14:paraId="0562D784" w14:textId="77777777" w:rsidR="00E92184" w:rsidRPr="001D2FC8" w:rsidRDefault="00E92184" w:rsidP="0064623F">
            <w:pPr>
              <w:pStyle w:val="TableParagraph"/>
              <w:spacing w:before="23"/>
              <w:ind w:left="83"/>
              <w:rPr>
                <w:rFonts w:asciiTheme="minorHAnsi" w:hAnsiTheme="minorHAnsi" w:cstheme="minorHAnsi"/>
                <w:b/>
                <w:sz w:val="17"/>
              </w:rPr>
            </w:pPr>
            <w:r w:rsidRPr="001D2FC8">
              <w:rPr>
                <w:rFonts w:asciiTheme="minorHAnsi" w:hAnsiTheme="minorHAnsi" w:cstheme="minorHAnsi"/>
                <w:b/>
                <w:color w:val="1C1C1C"/>
                <w:sz w:val="17"/>
              </w:rPr>
              <w:t>KS2 History National Curriculum</w:t>
            </w:r>
          </w:p>
          <w:p w14:paraId="3BF29F59" w14:textId="77777777" w:rsidR="00E92184" w:rsidRPr="001D2FC8" w:rsidRDefault="00E92184" w:rsidP="0064623F">
            <w:pPr>
              <w:pStyle w:val="TableParagraph"/>
              <w:ind w:left="83" w:right="228"/>
              <w:rPr>
                <w:rFonts w:asciiTheme="minorHAnsi" w:hAnsiTheme="minorHAnsi" w:cstheme="minorHAnsi"/>
                <w:sz w:val="17"/>
              </w:rPr>
            </w:pPr>
            <w:r w:rsidRPr="001D2FC8">
              <w:rPr>
                <w:rFonts w:asciiTheme="minorHAnsi" w:hAnsiTheme="minorHAnsi" w:cstheme="minorHAnsi"/>
                <w:color w:val="1C1C1C"/>
                <w:sz w:val="17"/>
              </w:rPr>
              <w:t>Children should understand how our knowledge of the past is constructed from a range of sources.</w:t>
            </w:r>
          </w:p>
          <w:p w14:paraId="65D7DC3E" w14:textId="77777777" w:rsidR="00E92184" w:rsidRPr="001D2FC8" w:rsidRDefault="00E92184" w:rsidP="0064623F">
            <w:pPr>
              <w:pStyle w:val="TableParagraph"/>
              <w:spacing w:before="120"/>
              <w:ind w:left="83"/>
              <w:rPr>
                <w:rFonts w:asciiTheme="minorHAnsi" w:hAnsiTheme="minorHAnsi" w:cstheme="minorHAnsi"/>
                <w:sz w:val="17"/>
              </w:rPr>
            </w:pPr>
            <w:r w:rsidRPr="001D2FC8">
              <w:rPr>
                <w:rFonts w:asciiTheme="minorHAnsi" w:hAnsiTheme="minorHAnsi" w:cstheme="minorHAnsi"/>
                <w:color w:val="1C1C1C"/>
                <w:sz w:val="17"/>
              </w:rPr>
              <w:t>Children can:</w:t>
            </w:r>
          </w:p>
          <w:p w14:paraId="463F0B28" w14:textId="77777777" w:rsidR="001D2FC8" w:rsidRPr="001D2FC8" w:rsidRDefault="00E92184" w:rsidP="0064623F">
            <w:pPr>
              <w:pStyle w:val="TableParagraph"/>
              <w:numPr>
                <w:ilvl w:val="0"/>
                <w:numId w:val="4"/>
              </w:numPr>
              <w:tabs>
                <w:tab w:val="left" w:pos="443"/>
                <w:tab w:val="left" w:pos="444"/>
              </w:tabs>
              <w:spacing w:before="57" w:line="237" w:lineRule="auto"/>
              <w:ind w:right="152"/>
              <w:rPr>
                <w:rFonts w:asciiTheme="minorHAnsi" w:hAnsiTheme="minorHAnsi" w:cstheme="minorHAnsi"/>
                <w:sz w:val="17"/>
              </w:rPr>
            </w:pPr>
            <w:bookmarkStart w:id="5" w:name="a_look_at_more_than_two_versions_of_the_"/>
            <w:bookmarkEnd w:id="5"/>
            <w:r w:rsidRPr="001D2FC8">
              <w:rPr>
                <w:rFonts w:asciiTheme="minorHAnsi" w:hAnsiTheme="minorHAnsi" w:cstheme="minorHAnsi"/>
                <w:color w:val="1C1C1C"/>
                <w:sz w:val="17"/>
              </w:rPr>
              <w:t>look at more than two versions of the same event or story in history and identify</w:t>
            </w:r>
            <w:r w:rsidRPr="001D2FC8">
              <w:rPr>
                <w:rFonts w:asciiTheme="minorHAnsi" w:hAnsiTheme="minorHAnsi" w:cstheme="minorHAnsi"/>
                <w:color w:val="1C1C1C"/>
                <w:spacing w:val="-3"/>
                <w:sz w:val="17"/>
              </w:rPr>
              <w:t xml:space="preserve"> </w:t>
            </w:r>
            <w:proofErr w:type="gramStart"/>
            <w:r w:rsidRPr="001D2FC8">
              <w:rPr>
                <w:rFonts w:asciiTheme="minorHAnsi" w:hAnsiTheme="minorHAnsi" w:cstheme="minorHAnsi"/>
                <w:color w:val="1C1C1C"/>
                <w:sz w:val="17"/>
              </w:rPr>
              <w:t>differences;</w:t>
            </w:r>
            <w:bookmarkStart w:id="6" w:name="b_investigate_different_accounts_of_hist"/>
            <w:bookmarkEnd w:id="6"/>
            <w:proofErr w:type="gramEnd"/>
          </w:p>
          <w:p w14:paraId="13FFF3A6" w14:textId="2B5275FC" w:rsidR="00E92184" w:rsidRPr="00A46FF7" w:rsidRDefault="00E92184" w:rsidP="0064623F">
            <w:pPr>
              <w:pStyle w:val="TableParagraph"/>
              <w:numPr>
                <w:ilvl w:val="0"/>
                <w:numId w:val="4"/>
              </w:numPr>
              <w:tabs>
                <w:tab w:val="left" w:pos="443"/>
                <w:tab w:val="left" w:pos="444"/>
              </w:tabs>
              <w:spacing w:before="57" w:line="237" w:lineRule="auto"/>
              <w:ind w:right="152"/>
              <w:rPr>
                <w:rFonts w:asciiTheme="minorHAnsi" w:hAnsiTheme="minorHAnsi" w:cstheme="minorHAnsi"/>
                <w:sz w:val="17"/>
              </w:rPr>
            </w:pPr>
            <w:r w:rsidRPr="001D2FC8">
              <w:rPr>
                <w:rFonts w:asciiTheme="minorHAnsi" w:hAnsiTheme="minorHAnsi" w:cstheme="minorHAnsi"/>
                <w:color w:val="1C1C1C"/>
                <w:sz w:val="17"/>
              </w:rPr>
              <w:t>investigate different accounts of historical events and be able to explain some of the reasons why the accounts may be</w:t>
            </w:r>
            <w:r w:rsidRPr="001D2FC8">
              <w:rPr>
                <w:rFonts w:asciiTheme="minorHAnsi" w:hAnsiTheme="minorHAnsi" w:cstheme="minorHAnsi"/>
                <w:color w:val="1C1C1C"/>
                <w:spacing w:val="1"/>
                <w:sz w:val="17"/>
              </w:rPr>
              <w:t xml:space="preserve"> </w:t>
            </w:r>
            <w:r w:rsidRPr="001D2FC8">
              <w:rPr>
                <w:rFonts w:asciiTheme="minorHAnsi" w:hAnsiTheme="minorHAnsi" w:cstheme="minorHAnsi"/>
                <w:color w:val="1C1C1C"/>
                <w:sz w:val="17"/>
              </w:rPr>
              <w:t>different</w:t>
            </w:r>
            <w:r w:rsidRPr="001D2FC8">
              <w:rPr>
                <w:rFonts w:cstheme="minorHAnsi"/>
                <w:color w:val="1C1C1C"/>
                <w:sz w:val="17"/>
              </w:rPr>
              <w:t>.</w:t>
            </w:r>
          </w:p>
          <w:p w14:paraId="15850836" w14:textId="30880201" w:rsidR="00A46FF7" w:rsidRPr="00E53625" w:rsidRDefault="00C22E6B" w:rsidP="0064623F">
            <w:pPr>
              <w:pStyle w:val="TableParagraph"/>
              <w:numPr>
                <w:ilvl w:val="0"/>
                <w:numId w:val="4"/>
              </w:numPr>
              <w:tabs>
                <w:tab w:val="left" w:pos="443"/>
                <w:tab w:val="left" w:pos="444"/>
              </w:tabs>
              <w:spacing w:before="57" w:line="237" w:lineRule="auto"/>
              <w:ind w:right="152"/>
              <w:rPr>
                <w:rFonts w:asciiTheme="minorHAnsi" w:hAnsiTheme="minorHAnsi" w:cstheme="minorHAnsi"/>
                <w:sz w:val="17"/>
              </w:rPr>
            </w:pPr>
            <w:r>
              <w:rPr>
                <w:rFonts w:asciiTheme="minorHAnsi" w:hAnsiTheme="minorHAnsi" w:cstheme="minorHAnsi"/>
                <w:sz w:val="17"/>
              </w:rPr>
              <w:t xml:space="preserve">state </w:t>
            </w:r>
            <w:r w:rsidR="00E65D13">
              <w:rPr>
                <w:rFonts w:asciiTheme="minorHAnsi" w:hAnsiTheme="minorHAnsi" w:cstheme="minorHAnsi"/>
                <w:sz w:val="17"/>
              </w:rPr>
              <w:t>what an artefact is</w:t>
            </w:r>
            <w:r w:rsidR="00D70C47">
              <w:rPr>
                <w:rFonts w:asciiTheme="minorHAnsi" w:hAnsiTheme="minorHAnsi" w:cstheme="minorHAnsi"/>
                <w:sz w:val="17"/>
              </w:rPr>
              <w:t xml:space="preserve"> in basic terms </w:t>
            </w:r>
            <w:r>
              <w:rPr>
                <w:rFonts w:asciiTheme="minorHAnsi" w:hAnsiTheme="minorHAnsi" w:cstheme="minorHAnsi"/>
                <w:sz w:val="17"/>
              </w:rPr>
              <w:t xml:space="preserve">and why </w:t>
            </w:r>
            <w:r w:rsidR="00C317B4">
              <w:rPr>
                <w:rFonts w:asciiTheme="minorHAnsi" w:hAnsiTheme="minorHAnsi" w:cstheme="minorHAnsi"/>
                <w:sz w:val="17"/>
              </w:rPr>
              <w:t>we have less evidence for some periods of history.</w:t>
            </w:r>
          </w:p>
          <w:p w14:paraId="593BE1D6" w14:textId="20FA5F14" w:rsidR="00E53625" w:rsidRPr="001D2FC8" w:rsidRDefault="00E53625" w:rsidP="0064623F">
            <w:pPr>
              <w:pStyle w:val="TableParagraph"/>
              <w:tabs>
                <w:tab w:val="left" w:pos="443"/>
                <w:tab w:val="left" w:pos="444"/>
              </w:tabs>
              <w:spacing w:before="57" w:line="237" w:lineRule="auto"/>
              <w:ind w:left="83" w:right="152"/>
              <w:rPr>
                <w:rFonts w:asciiTheme="minorHAnsi" w:hAnsiTheme="minorHAnsi" w:cstheme="minorHAnsi"/>
                <w:sz w:val="17"/>
              </w:rPr>
            </w:pPr>
          </w:p>
        </w:tc>
        <w:tc>
          <w:tcPr>
            <w:tcW w:w="5245" w:type="dxa"/>
          </w:tcPr>
          <w:p w14:paraId="156B7D6A" w14:textId="77777777" w:rsidR="00E92184" w:rsidRPr="00CB253E" w:rsidRDefault="00E92184" w:rsidP="0064623F">
            <w:pPr>
              <w:pStyle w:val="TableParagraph"/>
              <w:spacing w:before="23"/>
              <w:ind w:left="83"/>
              <w:rPr>
                <w:rFonts w:asciiTheme="minorHAnsi" w:hAnsiTheme="minorHAnsi" w:cstheme="minorHAnsi"/>
                <w:b/>
                <w:sz w:val="17"/>
              </w:rPr>
            </w:pPr>
            <w:r w:rsidRPr="00CB253E">
              <w:rPr>
                <w:rFonts w:asciiTheme="minorHAnsi" w:hAnsiTheme="minorHAnsi" w:cstheme="minorHAnsi"/>
                <w:b/>
                <w:color w:val="1C1C1C"/>
                <w:sz w:val="17"/>
              </w:rPr>
              <w:t>KS2 History National Curriculum</w:t>
            </w:r>
          </w:p>
          <w:p w14:paraId="57B71AB5" w14:textId="77777777" w:rsidR="00E92184" w:rsidRPr="00CB253E" w:rsidRDefault="00E92184" w:rsidP="0064623F">
            <w:pPr>
              <w:pStyle w:val="TableParagraph"/>
              <w:ind w:left="83" w:right="228"/>
              <w:rPr>
                <w:rFonts w:asciiTheme="minorHAnsi" w:hAnsiTheme="minorHAnsi" w:cstheme="minorHAnsi"/>
                <w:sz w:val="17"/>
              </w:rPr>
            </w:pPr>
            <w:r w:rsidRPr="00CB253E">
              <w:rPr>
                <w:rFonts w:asciiTheme="minorHAnsi" w:hAnsiTheme="minorHAnsi" w:cstheme="minorHAnsi"/>
                <w:color w:val="1C1C1C"/>
                <w:sz w:val="17"/>
              </w:rPr>
              <w:t>Children should understand how our knowledge of the past is constructed from a range of sources.</w:t>
            </w:r>
          </w:p>
          <w:p w14:paraId="26886B5F" w14:textId="77777777" w:rsidR="00E92184" w:rsidRPr="001D2FC8" w:rsidRDefault="00E92184" w:rsidP="0064623F">
            <w:pPr>
              <w:pStyle w:val="TableParagraph"/>
              <w:spacing w:before="120"/>
              <w:ind w:left="83"/>
              <w:rPr>
                <w:rFonts w:asciiTheme="minorHAnsi" w:hAnsiTheme="minorHAnsi" w:cstheme="minorHAnsi"/>
                <w:sz w:val="17"/>
              </w:rPr>
            </w:pPr>
            <w:r w:rsidRPr="001D2FC8">
              <w:rPr>
                <w:rFonts w:asciiTheme="minorHAnsi" w:hAnsiTheme="minorHAnsi" w:cstheme="minorHAnsi"/>
                <w:color w:val="1C1C1C"/>
                <w:sz w:val="17"/>
              </w:rPr>
              <w:t>Children can:</w:t>
            </w:r>
          </w:p>
          <w:p w14:paraId="5A8BD847" w14:textId="77777777" w:rsidR="00E92184" w:rsidRPr="001D2FC8" w:rsidRDefault="00E92184" w:rsidP="0064623F">
            <w:pPr>
              <w:pStyle w:val="TableParagraph"/>
              <w:numPr>
                <w:ilvl w:val="0"/>
                <w:numId w:val="5"/>
              </w:numPr>
              <w:tabs>
                <w:tab w:val="left" w:pos="443"/>
                <w:tab w:val="left" w:pos="444"/>
              </w:tabs>
              <w:spacing w:before="55"/>
              <w:rPr>
                <w:rFonts w:asciiTheme="minorHAnsi" w:hAnsiTheme="minorHAnsi" w:cstheme="minorHAnsi"/>
                <w:sz w:val="17"/>
              </w:rPr>
            </w:pPr>
            <w:bookmarkStart w:id="7" w:name="a_find_and_analyse_a_wide_range_of_evide"/>
            <w:bookmarkEnd w:id="7"/>
            <w:r w:rsidRPr="001D2FC8">
              <w:rPr>
                <w:rFonts w:asciiTheme="minorHAnsi" w:hAnsiTheme="minorHAnsi" w:cstheme="minorHAnsi"/>
                <w:color w:val="1C1C1C"/>
                <w:sz w:val="17"/>
              </w:rPr>
              <w:t xml:space="preserve">find and </w:t>
            </w:r>
            <w:proofErr w:type="spellStart"/>
            <w:r w:rsidRPr="001D2FC8">
              <w:rPr>
                <w:rFonts w:asciiTheme="minorHAnsi" w:hAnsiTheme="minorHAnsi" w:cstheme="minorHAnsi"/>
                <w:color w:val="1C1C1C"/>
                <w:sz w:val="17"/>
              </w:rPr>
              <w:t>analyse</w:t>
            </w:r>
            <w:proofErr w:type="spellEnd"/>
            <w:r w:rsidRPr="001D2FC8">
              <w:rPr>
                <w:rFonts w:asciiTheme="minorHAnsi" w:hAnsiTheme="minorHAnsi" w:cstheme="minorHAnsi"/>
                <w:color w:val="1C1C1C"/>
                <w:sz w:val="17"/>
              </w:rPr>
              <w:t xml:space="preserve"> a wide range of evidence about the</w:t>
            </w:r>
            <w:r w:rsidRPr="001D2FC8">
              <w:rPr>
                <w:rFonts w:asciiTheme="minorHAnsi" w:hAnsiTheme="minorHAnsi" w:cstheme="minorHAnsi"/>
                <w:color w:val="1C1C1C"/>
                <w:spacing w:val="-18"/>
                <w:sz w:val="17"/>
              </w:rPr>
              <w:t xml:space="preserve"> </w:t>
            </w:r>
            <w:proofErr w:type="gramStart"/>
            <w:r w:rsidRPr="001D2FC8">
              <w:rPr>
                <w:rFonts w:asciiTheme="minorHAnsi" w:hAnsiTheme="minorHAnsi" w:cstheme="minorHAnsi"/>
                <w:color w:val="1C1C1C"/>
                <w:sz w:val="17"/>
              </w:rPr>
              <w:t>past;</w:t>
            </w:r>
            <w:proofErr w:type="gramEnd"/>
          </w:p>
          <w:p w14:paraId="41F5018C" w14:textId="1C88DBDE" w:rsidR="00E92184" w:rsidRPr="001D2FC8" w:rsidRDefault="00E92184" w:rsidP="0064623F">
            <w:pPr>
              <w:pStyle w:val="TableParagraph"/>
              <w:numPr>
                <w:ilvl w:val="0"/>
                <w:numId w:val="5"/>
              </w:numPr>
              <w:tabs>
                <w:tab w:val="left" w:pos="444"/>
              </w:tabs>
              <w:spacing w:before="54" w:line="237" w:lineRule="auto"/>
              <w:ind w:right="314"/>
              <w:rPr>
                <w:rFonts w:asciiTheme="minorHAnsi" w:hAnsiTheme="minorHAnsi" w:cstheme="minorHAnsi"/>
                <w:sz w:val="17"/>
              </w:rPr>
            </w:pPr>
            <w:bookmarkStart w:id="8" w:name="b_use_a_range_of_evidence_to_offer_some_"/>
            <w:bookmarkEnd w:id="8"/>
            <w:r w:rsidRPr="001D2FC8">
              <w:rPr>
                <w:rFonts w:asciiTheme="minorHAnsi" w:hAnsiTheme="minorHAnsi" w:cstheme="minorHAnsi"/>
                <w:color w:val="1C1C1C"/>
                <w:sz w:val="17"/>
              </w:rPr>
              <w:t xml:space="preserve">use a range of evidence to offer some clear reasons for different interpretations of events, linking this to factual understanding about the </w:t>
            </w:r>
            <w:proofErr w:type="gramStart"/>
            <w:r w:rsidRPr="001D2FC8">
              <w:rPr>
                <w:rFonts w:asciiTheme="minorHAnsi" w:hAnsiTheme="minorHAnsi" w:cstheme="minorHAnsi"/>
                <w:color w:val="1C1C1C"/>
                <w:sz w:val="17"/>
              </w:rPr>
              <w:t>past;</w:t>
            </w:r>
            <w:proofErr w:type="gramEnd"/>
            <w:r w:rsidR="0087660A">
              <w:rPr>
                <w:rFonts w:asciiTheme="minorHAnsi" w:hAnsiTheme="minorHAnsi" w:cstheme="minorHAnsi"/>
                <w:color w:val="1C1C1C"/>
                <w:sz w:val="17"/>
              </w:rPr>
              <w:t xml:space="preserve"> </w:t>
            </w:r>
          </w:p>
          <w:p w14:paraId="6F4924F5" w14:textId="77777777" w:rsidR="00E92184" w:rsidRPr="001D2FC8" w:rsidRDefault="00E92184" w:rsidP="0064623F">
            <w:pPr>
              <w:pStyle w:val="TableParagraph"/>
              <w:numPr>
                <w:ilvl w:val="0"/>
                <w:numId w:val="5"/>
              </w:numPr>
              <w:tabs>
                <w:tab w:val="left" w:pos="443"/>
                <w:tab w:val="left" w:pos="444"/>
              </w:tabs>
              <w:spacing w:before="59" w:line="235" w:lineRule="auto"/>
              <w:ind w:right="602"/>
              <w:rPr>
                <w:rFonts w:asciiTheme="minorHAnsi" w:hAnsiTheme="minorHAnsi" w:cstheme="minorHAnsi"/>
                <w:sz w:val="17"/>
              </w:rPr>
            </w:pPr>
            <w:bookmarkStart w:id="9" w:name="c_consider_different_ways_of_checking_th"/>
            <w:bookmarkEnd w:id="9"/>
            <w:r w:rsidRPr="001D2FC8">
              <w:rPr>
                <w:rFonts w:asciiTheme="minorHAnsi" w:hAnsiTheme="minorHAnsi" w:cstheme="minorHAnsi"/>
                <w:color w:val="1C1C1C"/>
                <w:sz w:val="17"/>
              </w:rPr>
              <w:t>consider different ways of checking the accuracy of interpretations of the</w:t>
            </w:r>
            <w:r w:rsidRPr="001D2FC8">
              <w:rPr>
                <w:rFonts w:asciiTheme="minorHAnsi" w:hAnsiTheme="minorHAnsi" w:cstheme="minorHAnsi"/>
                <w:color w:val="1C1C1C"/>
                <w:spacing w:val="-4"/>
                <w:sz w:val="17"/>
              </w:rPr>
              <w:t xml:space="preserve"> </w:t>
            </w:r>
            <w:proofErr w:type="gramStart"/>
            <w:r w:rsidRPr="001D2FC8">
              <w:rPr>
                <w:rFonts w:asciiTheme="minorHAnsi" w:hAnsiTheme="minorHAnsi" w:cstheme="minorHAnsi"/>
                <w:color w:val="1C1C1C"/>
                <w:sz w:val="17"/>
              </w:rPr>
              <w:t>past;</w:t>
            </w:r>
            <w:proofErr w:type="gramEnd"/>
          </w:p>
          <w:p w14:paraId="641BC7AF" w14:textId="5F111A01" w:rsidR="00E92184" w:rsidRPr="001D2FC8" w:rsidRDefault="00E92184" w:rsidP="0064623F">
            <w:pPr>
              <w:pStyle w:val="TableParagraph"/>
              <w:numPr>
                <w:ilvl w:val="0"/>
                <w:numId w:val="5"/>
              </w:numPr>
              <w:tabs>
                <w:tab w:val="left" w:pos="443"/>
                <w:tab w:val="left" w:pos="444"/>
              </w:tabs>
              <w:spacing w:before="58" w:line="235" w:lineRule="auto"/>
              <w:ind w:right="317"/>
              <w:rPr>
                <w:rFonts w:asciiTheme="minorHAnsi" w:hAnsiTheme="minorHAnsi" w:cstheme="minorHAnsi"/>
                <w:sz w:val="17"/>
              </w:rPr>
            </w:pPr>
            <w:bookmarkStart w:id="10" w:name="d_start_to_understand_the_difference_bet"/>
            <w:bookmarkEnd w:id="10"/>
            <w:r w:rsidRPr="001D2FC8">
              <w:rPr>
                <w:rFonts w:asciiTheme="minorHAnsi" w:hAnsiTheme="minorHAnsi" w:cstheme="minorHAnsi"/>
                <w:color w:val="1C1C1C"/>
                <w:sz w:val="17"/>
              </w:rPr>
              <w:t>start to understand the difference between primary and secondary evidence and the impact of this on</w:t>
            </w:r>
            <w:r w:rsidRPr="001D2FC8">
              <w:rPr>
                <w:rFonts w:asciiTheme="minorHAnsi" w:hAnsiTheme="minorHAnsi" w:cstheme="minorHAnsi"/>
                <w:color w:val="1C1C1C"/>
                <w:spacing w:val="-26"/>
                <w:sz w:val="17"/>
              </w:rPr>
              <w:t xml:space="preserve"> </w:t>
            </w:r>
            <w:proofErr w:type="gramStart"/>
            <w:r w:rsidRPr="001D2FC8">
              <w:rPr>
                <w:rFonts w:asciiTheme="minorHAnsi" w:hAnsiTheme="minorHAnsi" w:cstheme="minorHAnsi"/>
                <w:color w:val="1C1C1C"/>
                <w:sz w:val="17"/>
              </w:rPr>
              <w:t>reliability;</w:t>
            </w:r>
            <w:proofErr w:type="gramEnd"/>
          </w:p>
          <w:p w14:paraId="18C86802" w14:textId="77777777" w:rsidR="00E92184" w:rsidRPr="001D2FC8" w:rsidRDefault="00E92184" w:rsidP="0064623F">
            <w:pPr>
              <w:pStyle w:val="TableParagraph"/>
              <w:numPr>
                <w:ilvl w:val="0"/>
                <w:numId w:val="5"/>
              </w:numPr>
              <w:tabs>
                <w:tab w:val="left" w:pos="443"/>
                <w:tab w:val="left" w:pos="444"/>
              </w:tabs>
              <w:spacing w:before="56"/>
              <w:rPr>
                <w:rFonts w:asciiTheme="minorHAnsi" w:hAnsiTheme="minorHAnsi" w:cstheme="minorHAnsi"/>
                <w:sz w:val="17"/>
              </w:rPr>
            </w:pPr>
            <w:bookmarkStart w:id="11" w:name="e_show_an_awareness_of_the_concept_of_pr"/>
            <w:bookmarkEnd w:id="11"/>
            <w:r w:rsidRPr="001D2FC8">
              <w:rPr>
                <w:rFonts w:asciiTheme="minorHAnsi" w:hAnsiTheme="minorHAnsi" w:cstheme="minorHAnsi"/>
                <w:color w:val="1C1C1C"/>
                <w:sz w:val="17"/>
              </w:rPr>
              <w:t>show an awareness of the concept of</w:t>
            </w:r>
            <w:r w:rsidRPr="001D2FC8">
              <w:rPr>
                <w:rFonts w:asciiTheme="minorHAnsi" w:hAnsiTheme="minorHAnsi" w:cstheme="minorHAnsi"/>
                <w:color w:val="1C1C1C"/>
                <w:spacing w:val="-12"/>
                <w:sz w:val="17"/>
              </w:rPr>
              <w:t xml:space="preserve"> </w:t>
            </w:r>
            <w:proofErr w:type="gramStart"/>
            <w:r w:rsidRPr="001D2FC8">
              <w:rPr>
                <w:rFonts w:asciiTheme="minorHAnsi" w:hAnsiTheme="minorHAnsi" w:cstheme="minorHAnsi"/>
                <w:color w:val="1C1C1C"/>
                <w:sz w:val="17"/>
              </w:rPr>
              <w:t>propaganda;</w:t>
            </w:r>
            <w:proofErr w:type="gramEnd"/>
          </w:p>
          <w:p w14:paraId="4F8CB61B" w14:textId="77777777" w:rsidR="009164E3" w:rsidRPr="001D2FC8" w:rsidRDefault="00E92184" w:rsidP="0064623F">
            <w:pPr>
              <w:pStyle w:val="TableParagraph"/>
              <w:numPr>
                <w:ilvl w:val="0"/>
                <w:numId w:val="5"/>
              </w:numPr>
              <w:tabs>
                <w:tab w:val="left" w:pos="443"/>
                <w:tab w:val="left" w:pos="444"/>
              </w:tabs>
              <w:spacing w:before="56" w:line="235" w:lineRule="auto"/>
              <w:ind w:right="106"/>
              <w:rPr>
                <w:rFonts w:asciiTheme="minorHAnsi" w:hAnsiTheme="minorHAnsi" w:cstheme="minorHAnsi"/>
                <w:sz w:val="17"/>
              </w:rPr>
            </w:pPr>
            <w:bookmarkStart w:id="12" w:name="f_know_that_people_in_the_past_represent"/>
            <w:bookmarkEnd w:id="12"/>
            <w:r w:rsidRPr="001D2FC8">
              <w:rPr>
                <w:rFonts w:asciiTheme="minorHAnsi" w:hAnsiTheme="minorHAnsi" w:cstheme="minorHAnsi"/>
                <w:color w:val="1C1C1C"/>
                <w:sz w:val="17"/>
              </w:rPr>
              <w:t xml:space="preserve">know that people in the past represent events or ideas in a way that may be to persuade </w:t>
            </w:r>
            <w:proofErr w:type="gramStart"/>
            <w:r w:rsidRPr="001D2FC8">
              <w:rPr>
                <w:rFonts w:asciiTheme="minorHAnsi" w:hAnsiTheme="minorHAnsi" w:cstheme="minorHAnsi"/>
                <w:color w:val="1C1C1C"/>
                <w:sz w:val="17"/>
              </w:rPr>
              <w:t>others;</w:t>
            </w:r>
            <w:bookmarkStart w:id="13" w:name="g_begin_to_evaluate_the_usefulness_of_di"/>
            <w:bookmarkEnd w:id="13"/>
            <w:proofErr w:type="gramEnd"/>
          </w:p>
          <w:p w14:paraId="6953C55A" w14:textId="34E85189" w:rsidR="00E92184" w:rsidRPr="009164E3" w:rsidRDefault="00E92184" w:rsidP="0064623F">
            <w:pPr>
              <w:pStyle w:val="TableParagraph"/>
              <w:numPr>
                <w:ilvl w:val="0"/>
                <w:numId w:val="5"/>
              </w:numPr>
              <w:tabs>
                <w:tab w:val="left" w:pos="443"/>
                <w:tab w:val="left" w:pos="444"/>
              </w:tabs>
              <w:spacing w:before="56" w:line="235" w:lineRule="auto"/>
              <w:ind w:right="106"/>
              <w:rPr>
                <w:rFonts w:asciiTheme="minorHAnsi" w:hAnsiTheme="minorHAnsi" w:cstheme="minorHAnsi"/>
                <w:sz w:val="17"/>
              </w:rPr>
            </w:pPr>
            <w:r w:rsidRPr="001D2FC8">
              <w:rPr>
                <w:rFonts w:asciiTheme="minorHAnsi" w:hAnsiTheme="minorHAnsi" w:cstheme="minorHAnsi"/>
                <w:color w:val="1C1C1C"/>
                <w:sz w:val="17"/>
              </w:rPr>
              <w:t>begin to evaluate the usefulness of different</w:t>
            </w:r>
            <w:r w:rsidRPr="001D2FC8">
              <w:rPr>
                <w:rFonts w:asciiTheme="minorHAnsi" w:hAnsiTheme="minorHAnsi" w:cstheme="minorHAnsi"/>
                <w:color w:val="1C1C1C"/>
                <w:spacing w:val="-14"/>
                <w:sz w:val="17"/>
              </w:rPr>
              <w:t xml:space="preserve"> </w:t>
            </w:r>
            <w:r w:rsidRPr="001D2FC8">
              <w:rPr>
                <w:rFonts w:asciiTheme="minorHAnsi" w:hAnsiTheme="minorHAnsi" w:cstheme="minorHAnsi"/>
                <w:color w:val="1C1C1C"/>
                <w:sz w:val="17"/>
              </w:rPr>
              <w:t>sources.</w:t>
            </w:r>
          </w:p>
        </w:tc>
      </w:tr>
    </w:tbl>
    <w:p w14:paraId="544D4B82" w14:textId="34569351" w:rsidR="009458E9" w:rsidRPr="00CB253E" w:rsidRDefault="009458E9">
      <w:pPr>
        <w:rPr>
          <w:rFonts w:cstheme="minorHAnsi"/>
        </w:rPr>
      </w:pPr>
    </w:p>
    <w:tbl>
      <w:tblPr>
        <w:tblStyle w:val="TableGrid"/>
        <w:tblW w:w="15168" w:type="dxa"/>
        <w:tblInd w:w="-714" w:type="dxa"/>
        <w:tblLook w:val="04A0" w:firstRow="1" w:lastRow="0" w:firstColumn="1" w:lastColumn="0" w:noHBand="0" w:noVBand="1"/>
      </w:tblPr>
      <w:tblGrid>
        <w:gridCol w:w="1418"/>
        <w:gridCol w:w="3969"/>
        <w:gridCol w:w="4536"/>
        <w:gridCol w:w="5245"/>
      </w:tblGrid>
      <w:tr w:rsidR="009458E9" w:rsidRPr="00CB253E" w14:paraId="431A840B" w14:textId="77777777" w:rsidTr="00680A96">
        <w:tc>
          <w:tcPr>
            <w:tcW w:w="1418" w:type="dxa"/>
            <w:shd w:val="clear" w:color="auto" w:fill="D5DCE4" w:themeFill="text2" w:themeFillTint="33"/>
          </w:tcPr>
          <w:p w14:paraId="10F07DC3" w14:textId="77777777" w:rsidR="009458E9" w:rsidRPr="00CB253E" w:rsidRDefault="009458E9" w:rsidP="00EF7F57">
            <w:pPr>
              <w:rPr>
                <w:rFonts w:cstheme="minorHAnsi"/>
              </w:rPr>
            </w:pPr>
          </w:p>
        </w:tc>
        <w:tc>
          <w:tcPr>
            <w:tcW w:w="3969" w:type="dxa"/>
            <w:shd w:val="clear" w:color="auto" w:fill="D5DCE4" w:themeFill="text2" w:themeFillTint="33"/>
          </w:tcPr>
          <w:p w14:paraId="75155191" w14:textId="77777777" w:rsidR="009458E9" w:rsidRPr="00036295" w:rsidRDefault="009458E9" w:rsidP="00EF7F57">
            <w:pPr>
              <w:rPr>
                <w:rFonts w:cstheme="minorHAnsi"/>
                <w:b/>
                <w:bCs/>
              </w:rPr>
            </w:pPr>
            <w:r w:rsidRPr="00036295">
              <w:rPr>
                <w:rFonts w:cstheme="minorHAnsi"/>
                <w:b/>
                <w:bCs/>
              </w:rPr>
              <w:t>KS1</w:t>
            </w:r>
          </w:p>
        </w:tc>
        <w:tc>
          <w:tcPr>
            <w:tcW w:w="4536" w:type="dxa"/>
            <w:shd w:val="clear" w:color="auto" w:fill="D5DCE4" w:themeFill="text2" w:themeFillTint="33"/>
          </w:tcPr>
          <w:p w14:paraId="4DE71C90" w14:textId="4C5570A0" w:rsidR="009458E9" w:rsidRPr="00036295" w:rsidRDefault="009458E9" w:rsidP="00EF7F57">
            <w:pPr>
              <w:rPr>
                <w:rFonts w:cstheme="minorHAnsi"/>
                <w:b/>
                <w:bCs/>
              </w:rPr>
            </w:pPr>
            <w:r w:rsidRPr="00036295">
              <w:rPr>
                <w:rFonts w:cstheme="minorHAnsi"/>
                <w:b/>
                <w:bCs/>
              </w:rPr>
              <w:t>LKS</w:t>
            </w:r>
            <w:r w:rsidR="00805347" w:rsidRPr="00036295">
              <w:rPr>
                <w:rFonts w:cstheme="minorHAnsi"/>
                <w:b/>
                <w:bCs/>
              </w:rPr>
              <w:t>2</w:t>
            </w:r>
          </w:p>
        </w:tc>
        <w:tc>
          <w:tcPr>
            <w:tcW w:w="5245" w:type="dxa"/>
            <w:shd w:val="clear" w:color="auto" w:fill="D5DCE4" w:themeFill="text2" w:themeFillTint="33"/>
          </w:tcPr>
          <w:p w14:paraId="363FA7F0" w14:textId="02F3FD89" w:rsidR="009458E9" w:rsidRPr="00036295" w:rsidRDefault="009458E9" w:rsidP="00EF7F57">
            <w:pPr>
              <w:rPr>
                <w:rFonts w:cstheme="minorHAnsi"/>
                <w:b/>
                <w:bCs/>
              </w:rPr>
            </w:pPr>
            <w:r w:rsidRPr="00036295">
              <w:rPr>
                <w:rFonts w:cstheme="minorHAnsi"/>
                <w:b/>
                <w:bCs/>
              </w:rPr>
              <w:t>UKS</w:t>
            </w:r>
            <w:r w:rsidR="00805347" w:rsidRPr="00036295">
              <w:rPr>
                <w:rFonts w:cstheme="minorHAnsi"/>
                <w:b/>
                <w:bCs/>
              </w:rPr>
              <w:t>2</w:t>
            </w:r>
          </w:p>
        </w:tc>
      </w:tr>
      <w:tr w:rsidR="000122D0" w:rsidRPr="00CB253E" w14:paraId="3C982CE3" w14:textId="77777777" w:rsidTr="00680A96">
        <w:tc>
          <w:tcPr>
            <w:tcW w:w="1418" w:type="dxa"/>
            <w:shd w:val="clear" w:color="auto" w:fill="D5DCE4" w:themeFill="text2" w:themeFillTint="33"/>
            <w:textDirection w:val="btLr"/>
          </w:tcPr>
          <w:p w14:paraId="62EEFA58" w14:textId="77777777" w:rsidR="000122D0" w:rsidRPr="00CB253E" w:rsidRDefault="000122D0" w:rsidP="000122D0">
            <w:pPr>
              <w:pStyle w:val="TableParagraph"/>
              <w:spacing w:before="6"/>
              <w:ind w:left="0"/>
              <w:rPr>
                <w:rFonts w:asciiTheme="minorHAnsi" w:hAnsiTheme="minorHAnsi" w:cstheme="minorHAnsi"/>
                <w:sz w:val="26"/>
              </w:rPr>
            </w:pPr>
          </w:p>
          <w:p w14:paraId="6B487C60" w14:textId="0506F6C9" w:rsidR="000122D0" w:rsidRPr="00CB253E" w:rsidRDefault="000122D0" w:rsidP="000122D0">
            <w:pPr>
              <w:jc w:val="center"/>
              <w:rPr>
                <w:rFonts w:cstheme="minorHAnsi"/>
              </w:rPr>
            </w:pPr>
            <w:r w:rsidRPr="00CB253E">
              <w:rPr>
                <w:rFonts w:cstheme="minorHAnsi"/>
                <w:b/>
                <w:sz w:val="19"/>
              </w:rPr>
              <w:t>Historical Investigations</w:t>
            </w:r>
          </w:p>
        </w:tc>
        <w:tc>
          <w:tcPr>
            <w:tcW w:w="3969" w:type="dxa"/>
          </w:tcPr>
          <w:p w14:paraId="77363750" w14:textId="77777777" w:rsidR="000122D0" w:rsidRPr="00CB253E" w:rsidRDefault="000122D0" w:rsidP="0064623F">
            <w:pPr>
              <w:pStyle w:val="TableParagraph"/>
              <w:spacing w:before="23"/>
              <w:ind w:left="84"/>
              <w:rPr>
                <w:rFonts w:asciiTheme="minorHAnsi" w:hAnsiTheme="minorHAnsi" w:cstheme="minorHAnsi"/>
                <w:b/>
                <w:sz w:val="17"/>
              </w:rPr>
            </w:pPr>
            <w:r w:rsidRPr="00CB253E">
              <w:rPr>
                <w:rFonts w:asciiTheme="minorHAnsi" w:hAnsiTheme="minorHAnsi" w:cstheme="minorHAnsi"/>
                <w:b/>
                <w:color w:val="1C1C1C"/>
                <w:sz w:val="17"/>
              </w:rPr>
              <w:t>KS1 History National Curriculum</w:t>
            </w:r>
          </w:p>
          <w:p w14:paraId="75F4DE09" w14:textId="77777777" w:rsidR="000122D0" w:rsidRPr="00CB253E" w:rsidRDefault="000122D0" w:rsidP="0064623F">
            <w:pPr>
              <w:pStyle w:val="TableParagraph"/>
              <w:ind w:left="84" w:right="82"/>
              <w:rPr>
                <w:rFonts w:asciiTheme="minorHAnsi" w:hAnsiTheme="minorHAnsi" w:cstheme="minorHAnsi"/>
                <w:sz w:val="17"/>
              </w:rPr>
            </w:pPr>
            <w:r w:rsidRPr="00CB253E">
              <w:rPr>
                <w:rFonts w:asciiTheme="minorHAnsi" w:hAnsiTheme="minorHAnsi" w:cstheme="minorHAnsi"/>
                <w:color w:val="1C1C1C"/>
                <w:sz w:val="17"/>
              </w:rPr>
              <w:t>Children should ask and answer questions, using other sources to show that they know and understand key features of events.</w:t>
            </w:r>
          </w:p>
          <w:p w14:paraId="4DF707B7" w14:textId="77777777" w:rsidR="000122D0" w:rsidRPr="00CB253E" w:rsidRDefault="000122D0" w:rsidP="0064623F">
            <w:pPr>
              <w:pStyle w:val="TableParagraph"/>
              <w:spacing w:before="120"/>
              <w:ind w:left="84"/>
              <w:rPr>
                <w:rFonts w:asciiTheme="minorHAnsi" w:hAnsiTheme="minorHAnsi" w:cstheme="minorHAnsi"/>
                <w:sz w:val="17"/>
              </w:rPr>
            </w:pPr>
            <w:r w:rsidRPr="00CB253E">
              <w:rPr>
                <w:rFonts w:asciiTheme="minorHAnsi" w:hAnsiTheme="minorHAnsi" w:cstheme="minorHAnsi"/>
                <w:color w:val="1C1C1C"/>
                <w:sz w:val="17"/>
              </w:rPr>
              <w:t>Children can:</w:t>
            </w:r>
          </w:p>
          <w:p w14:paraId="18EFC87B" w14:textId="77777777" w:rsidR="000122D0" w:rsidRPr="00CB253E" w:rsidRDefault="000122D0" w:rsidP="0064623F">
            <w:pPr>
              <w:pStyle w:val="TableParagraph"/>
              <w:numPr>
                <w:ilvl w:val="0"/>
                <w:numId w:val="6"/>
              </w:numPr>
              <w:tabs>
                <w:tab w:val="left" w:pos="443"/>
                <w:tab w:val="left" w:pos="444"/>
              </w:tabs>
              <w:spacing w:before="58" w:line="235" w:lineRule="auto"/>
              <w:ind w:right="117" w:hanging="359"/>
              <w:rPr>
                <w:rFonts w:asciiTheme="minorHAnsi" w:hAnsiTheme="minorHAnsi" w:cstheme="minorHAnsi"/>
                <w:sz w:val="17"/>
              </w:rPr>
            </w:pPr>
            <w:bookmarkStart w:id="14" w:name="a_observe_or_handle_evidence_to_ask_simp"/>
            <w:bookmarkEnd w:id="14"/>
            <w:r w:rsidRPr="00CB253E">
              <w:rPr>
                <w:rFonts w:asciiTheme="minorHAnsi" w:hAnsiTheme="minorHAnsi" w:cstheme="minorHAnsi"/>
                <w:color w:val="1C1C1C"/>
                <w:sz w:val="17"/>
              </w:rPr>
              <w:t>observe or handle evidence to ask simple questions about the</w:t>
            </w:r>
            <w:r w:rsidRPr="00CB253E">
              <w:rPr>
                <w:rFonts w:asciiTheme="minorHAnsi" w:hAnsiTheme="minorHAnsi" w:cstheme="minorHAnsi"/>
                <w:color w:val="1C1C1C"/>
                <w:spacing w:val="1"/>
                <w:sz w:val="17"/>
              </w:rPr>
              <w:t xml:space="preserve"> </w:t>
            </w:r>
            <w:proofErr w:type="gramStart"/>
            <w:r w:rsidRPr="00CB253E">
              <w:rPr>
                <w:rFonts w:asciiTheme="minorHAnsi" w:hAnsiTheme="minorHAnsi" w:cstheme="minorHAnsi"/>
                <w:color w:val="1C1C1C"/>
                <w:sz w:val="17"/>
              </w:rPr>
              <w:t>past;</w:t>
            </w:r>
            <w:proofErr w:type="gramEnd"/>
          </w:p>
          <w:p w14:paraId="736B90DE" w14:textId="77777777" w:rsidR="00AC476E" w:rsidRPr="00AC476E" w:rsidRDefault="000122D0" w:rsidP="00AC476E">
            <w:pPr>
              <w:pStyle w:val="TableParagraph"/>
              <w:numPr>
                <w:ilvl w:val="0"/>
                <w:numId w:val="6"/>
              </w:numPr>
              <w:tabs>
                <w:tab w:val="left" w:pos="443"/>
                <w:tab w:val="left" w:pos="444"/>
              </w:tabs>
              <w:spacing w:before="57" w:line="237" w:lineRule="auto"/>
              <w:ind w:left="444" w:right="483"/>
              <w:rPr>
                <w:rFonts w:asciiTheme="minorHAnsi" w:hAnsiTheme="minorHAnsi" w:cstheme="minorHAnsi"/>
                <w:sz w:val="17"/>
              </w:rPr>
            </w:pPr>
            <w:bookmarkStart w:id="15" w:name="b_observe_or_handle_evidence_to_find_ans"/>
            <w:bookmarkEnd w:id="15"/>
            <w:r w:rsidRPr="00CB253E">
              <w:rPr>
                <w:rFonts w:asciiTheme="minorHAnsi" w:hAnsiTheme="minorHAnsi" w:cstheme="minorHAnsi"/>
                <w:color w:val="1C1C1C"/>
                <w:sz w:val="17"/>
              </w:rPr>
              <w:t xml:space="preserve">observe or handle evidence to find answers to simple questions about the past on the basis of simple </w:t>
            </w:r>
            <w:proofErr w:type="gramStart"/>
            <w:r w:rsidRPr="00CB253E">
              <w:rPr>
                <w:rFonts w:asciiTheme="minorHAnsi" w:hAnsiTheme="minorHAnsi" w:cstheme="minorHAnsi"/>
                <w:color w:val="1C1C1C"/>
                <w:sz w:val="17"/>
              </w:rPr>
              <w:t>observations;</w:t>
            </w:r>
            <w:bookmarkStart w:id="16" w:name="c_choose_and_select_evidence_and_say_how"/>
            <w:bookmarkEnd w:id="16"/>
            <w:proofErr w:type="gramEnd"/>
          </w:p>
          <w:p w14:paraId="28D77C4D" w14:textId="335F8B30" w:rsidR="000122D0" w:rsidRPr="00AC476E" w:rsidRDefault="000122D0" w:rsidP="00AC476E">
            <w:pPr>
              <w:pStyle w:val="TableParagraph"/>
              <w:numPr>
                <w:ilvl w:val="0"/>
                <w:numId w:val="6"/>
              </w:numPr>
              <w:tabs>
                <w:tab w:val="left" w:pos="443"/>
                <w:tab w:val="left" w:pos="444"/>
              </w:tabs>
              <w:spacing w:before="57" w:line="237" w:lineRule="auto"/>
              <w:ind w:left="444" w:right="483"/>
              <w:rPr>
                <w:rFonts w:asciiTheme="minorHAnsi" w:hAnsiTheme="minorHAnsi" w:cstheme="minorHAnsi"/>
                <w:sz w:val="17"/>
              </w:rPr>
            </w:pPr>
            <w:r w:rsidRPr="00AC476E">
              <w:rPr>
                <w:rFonts w:asciiTheme="minorHAnsi" w:hAnsiTheme="minorHAnsi" w:cstheme="minorHAnsi"/>
                <w:color w:val="1C1C1C"/>
                <w:sz w:val="17"/>
              </w:rPr>
              <w:t>choose and select evidence and say how it can be used to find out about the</w:t>
            </w:r>
            <w:r w:rsidRPr="00AC476E">
              <w:rPr>
                <w:rFonts w:asciiTheme="minorHAnsi" w:hAnsiTheme="minorHAnsi" w:cstheme="minorHAnsi"/>
                <w:color w:val="1C1C1C"/>
                <w:spacing w:val="-3"/>
                <w:sz w:val="17"/>
              </w:rPr>
              <w:t xml:space="preserve"> </w:t>
            </w:r>
            <w:r w:rsidRPr="00AC476E">
              <w:rPr>
                <w:rFonts w:asciiTheme="minorHAnsi" w:hAnsiTheme="minorHAnsi" w:cstheme="minorHAnsi"/>
                <w:color w:val="1C1C1C"/>
                <w:sz w:val="17"/>
              </w:rPr>
              <w:t>past.</w:t>
            </w:r>
          </w:p>
        </w:tc>
        <w:tc>
          <w:tcPr>
            <w:tcW w:w="4536" w:type="dxa"/>
          </w:tcPr>
          <w:p w14:paraId="07CD6A47" w14:textId="77777777" w:rsidR="000122D0" w:rsidRPr="00CB253E" w:rsidRDefault="000122D0" w:rsidP="0064623F">
            <w:pPr>
              <w:pStyle w:val="TableParagraph"/>
              <w:spacing w:before="23"/>
              <w:ind w:left="83"/>
              <w:rPr>
                <w:rFonts w:asciiTheme="minorHAnsi" w:hAnsiTheme="minorHAnsi" w:cstheme="minorHAnsi"/>
                <w:b/>
                <w:sz w:val="17"/>
              </w:rPr>
            </w:pPr>
            <w:r w:rsidRPr="00CB253E">
              <w:rPr>
                <w:rFonts w:asciiTheme="minorHAnsi" w:hAnsiTheme="minorHAnsi" w:cstheme="minorHAnsi"/>
                <w:b/>
                <w:color w:val="1C1C1C"/>
                <w:sz w:val="17"/>
              </w:rPr>
              <w:t>KS2 History National Curriculum</w:t>
            </w:r>
          </w:p>
          <w:p w14:paraId="6E72EB19" w14:textId="77777777" w:rsidR="000122D0" w:rsidRPr="00CB253E" w:rsidRDefault="000122D0" w:rsidP="0064623F">
            <w:pPr>
              <w:pStyle w:val="TableParagraph"/>
              <w:ind w:left="83" w:right="148"/>
              <w:rPr>
                <w:rFonts w:asciiTheme="minorHAnsi" w:hAnsiTheme="minorHAnsi" w:cstheme="minorHAnsi"/>
                <w:sz w:val="17"/>
              </w:rPr>
            </w:pPr>
            <w:r w:rsidRPr="00CB253E">
              <w:rPr>
                <w:rFonts w:asciiTheme="minorHAnsi" w:hAnsiTheme="minorHAnsi" w:cstheme="minorHAnsi"/>
                <w:color w:val="1C1C1C"/>
                <w:sz w:val="17"/>
              </w:rPr>
              <w:t>Pupils should regularly address and sometimes devise historically valid questions about change, cause, similarity and difference, and significance.</w:t>
            </w:r>
          </w:p>
          <w:p w14:paraId="49B21EF5" w14:textId="77777777" w:rsidR="000122D0" w:rsidRPr="00CB253E" w:rsidRDefault="000122D0" w:rsidP="0064623F">
            <w:pPr>
              <w:pStyle w:val="TableParagraph"/>
              <w:spacing w:before="120"/>
              <w:ind w:left="83" w:right="449"/>
              <w:rPr>
                <w:rFonts w:asciiTheme="minorHAnsi" w:hAnsiTheme="minorHAnsi" w:cstheme="minorHAnsi"/>
                <w:sz w:val="17"/>
              </w:rPr>
            </w:pPr>
            <w:r w:rsidRPr="00CB253E">
              <w:rPr>
                <w:rFonts w:asciiTheme="minorHAnsi" w:hAnsiTheme="minorHAnsi" w:cstheme="minorHAnsi"/>
                <w:color w:val="1C1C1C"/>
                <w:sz w:val="17"/>
              </w:rPr>
              <w:t xml:space="preserve">Children should construct informed responses that involve thoughtful selection and </w:t>
            </w:r>
            <w:proofErr w:type="spellStart"/>
            <w:r w:rsidRPr="00CB253E">
              <w:rPr>
                <w:rFonts w:asciiTheme="minorHAnsi" w:hAnsiTheme="minorHAnsi" w:cstheme="minorHAnsi"/>
                <w:color w:val="1C1C1C"/>
                <w:sz w:val="17"/>
              </w:rPr>
              <w:t>organisation</w:t>
            </w:r>
            <w:proofErr w:type="spellEnd"/>
            <w:r w:rsidRPr="00CB253E">
              <w:rPr>
                <w:rFonts w:asciiTheme="minorHAnsi" w:hAnsiTheme="minorHAnsi" w:cstheme="minorHAnsi"/>
                <w:color w:val="1C1C1C"/>
                <w:sz w:val="17"/>
              </w:rPr>
              <w:t xml:space="preserve"> of relevant historical information.</w:t>
            </w:r>
          </w:p>
          <w:p w14:paraId="515A8707" w14:textId="77777777" w:rsidR="000122D0" w:rsidRPr="00CB253E" w:rsidRDefault="000122D0" w:rsidP="0064623F">
            <w:pPr>
              <w:pStyle w:val="TableParagraph"/>
              <w:spacing w:before="119"/>
              <w:ind w:left="83"/>
              <w:rPr>
                <w:rFonts w:asciiTheme="minorHAnsi" w:hAnsiTheme="minorHAnsi" w:cstheme="minorHAnsi"/>
                <w:sz w:val="17"/>
              </w:rPr>
            </w:pPr>
            <w:r w:rsidRPr="00CB253E">
              <w:rPr>
                <w:rFonts w:asciiTheme="minorHAnsi" w:hAnsiTheme="minorHAnsi" w:cstheme="minorHAnsi"/>
                <w:color w:val="1C1C1C"/>
                <w:sz w:val="17"/>
              </w:rPr>
              <w:t>Children can:</w:t>
            </w:r>
          </w:p>
          <w:p w14:paraId="18FAF235" w14:textId="77777777" w:rsidR="000122D0" w:rsidRPr="00CB253E" w:rsidRDefault="000122D0" w:rsidP="0064623F">
            <w:pPr>
              <w:pStyle w:val="TableParagraph"/>
              <w:numPr>
                <w:ilvl w:val="0"/>
                <w:numId w:val="7"/>
              </w:numPr>
              <w:tabs>
                <w:tab w:val="left" w:pos="443"/>
                <w:tab w:val="left" w:pos="444"/>
              </w:tabs>
              <w:spacing w:before="56"/>
              <w:rPr>
                <w:rFonts w:asciiTheme="minorHAnsi" w:hAnsiTheme="minorHAnsi" w:cstheme="minorHAnsi"/>
                <w:sz w:val="17"/>
              </w:rPr>
            </w:pPr>
            <w:bookmarkStart w:id="17" w:name="a_use_a_range_of_sources_to_find_out_abo"/>
            <w:bookmarkEnd w:id="17"/>
            <w:r w:rsidRPr="00CB253E">
              <w:rPr>
                <w:rFonts w:asciiTheme="minorHAnsi" w:hAnsiTheme="minorHAnsi" w:cstheme="minorHAnsi"/>
                <w:color w:val="1C1C1C"/>
                <w:sz w:val="17"/>
              </w:rPr>
              <w:t>use a range of primary and secondary sources to find out about the</w:t>
            </w:r>
            <w:r w:rsidRPr="00CB253E">
              <w:rPr>
                <w:rFonts w:asciiTheme="minorHAnsi" w:hAnsiTheme="minorHAnsi" w:cstheme="minorHAnsi"/>
                <w:color w:val="1C1C1C"/>
                <w:spacing w:val="-13"/>
                <w:sz w:val="17"/>
              </w:rPr>
              <w:t xml:space="preserve"> </w:t>
            </w:r>
            <w:proofErr w:type="gramStart"/>
            <w:r w:rsidRPr="00CB253E">
              <w:rPr>
                <w:rFonts w:asciiTheme="minorHAnsi" w:hAnsiTheme="minorHAnsi" w:cstheme="minorHAnsi"/>
                <w:color w:val="1C1C1C"/>
                <w:sz w:val="17"/>
              </w:rPr>
              <w:t>past;</w:t>
            </w:r>
            <w:proofErr w:type="gramEnd"/>
          </w:p>
          <w:p w14:paraId="6E2AACD9" w14:textId="77777777" w:rsidR="000122D0" w:rsidRPr="00CB253E" w:rsidRDefault="000122D0" w:rsidP="0064623F">
            <w:pPr>
              <w:pStyle w:val="TableParagraph"/>
              <w:numPr>
                <w:ilvl w:val="0"/>
                <w:numId w:val="7"/>
              </w:numPr>
              <w:tabs>
                <w:tab w:val="left" w:pos="444"/>
              </w:tabs>
              <w:spacing w:before="52" w:line="237" w:lineRule="auto"/>
              <w:ind w:right="72"/>
              <w:rPr>
                <w:rFonts w:asciiTheme="minorHAnsi" w:hAnsiTheme="minorHAnsi" w:cstheme="minorHAnsi"/>
                <w:sz w:val="17"/>
              </w:rPr>
            </w:pPr>
            <w:bookmarkStart w:id="18" w:name="b_construct_informed_responses_about_one"/>
            <w:bookmarkEnd w:id="18"/>
            <w:r w:rsidRPr="00CB253E">
              <w:rPr>
                <w:rFonts w:asciiTheme="minorHAnsi" w:hAnsiTheme="minorHAnsi" w:cstheme="minorHAnsi"/>
                <w:color w:val="1C1C1C"/>
                <w:sz w:val="17"/>
              </w:rPr>
              <w:t>construct informed responses about one aspect of life or</w:t>
            </w:r>
            <w:r w:rsidRPr="00CB253E">
              <w:rPr>
                <w:rFonts w:asciiTheme="minorHAnsi" w:hAnsiTheme="minorHAnsi" w:cstheme="minorHAnsi"/>
                <w:color w:val="1C1C1C"/>
                <w:spacing w:val="-31"/>
                <w:sz w:val="17"/>
              </w:rPr>
              <w:t xml:space="preserve"> </w:t>
            </w:r>
            <w:r w:rsidRPr="00CB253E">
              <w:rPr>
                <w:rFonts w:asciiTheme="minorHAnsi" w:hAnsiTheme="minorHAnsi" w:cstheme="minorHAnsi"/>
                <w:color w:val="1C1C1C"/>
                <w:sz w:val="17"/>
              </w:rPr>
              <w:t xml:space="preserve">a key event in the past through careful selection and </w:t>
            </w:r>
            <w:proofErr w:type="spellStart"/>
            <w:r w:rsidRPr="00CB253E">
              <w:rPr>
                <w:rFonts w:asciiTheme="minorHAnsi" w:hAnsiTheme="minorHAnsi" w:cstheme="minorHAnsi"/>
                <w:color w:val="1C1C1C"/>
                <w:sz w:val="17"/>
              </w:rPr>
              <w:t>organisation</w:t>
            </w:r>
            <w:proofErr w:type="spellEnd"/>
            <w:r w:rsidRPr="00CB253E">
              <w:rPr>
                <w:rFonts w:asciiTheme="minorHAnsi" w:hAnsiTheme="minorHAnsi" w:cstheme="minorHAnsi"/>
                <w:color w:val="1C1C1C"/>
                <w:sz w:val="17"/>
              </w:rPr>
              <w:t xml:space="preserve"> of relevant historical</w:t>
            </w:r>
            <w:r w:rsidRPr="00CB253E">
              <w:rPr>
                <w:rFonts w:asciiTheme="minorHAnsi" w:hAnsiTheme="minorHAnsi" w:cstheme="minorHAnsi"/>
                <w:color w:val="1C1C1C"/>
                <w:spacing w:val="-5"/>
                <w:sz w:val="17"/>
              </w:rPr>
              <w:t xml:space="preserve"> </w:t>
            </w:r>
            <w:proofErr w:type="gramStart"/>
            <w:r w:rsidRPr="00CB253E">
              <w:rPr>
                <w:rFonts w:asciiTheme="minorHAnsi" w:hAnsiTheme="minorHAnsi" w:cstheme="minorHAnsi"/>
                <w:color w:val="1C1C1C"/>
                <w:sz w:val="17"/>
              </w:rPr>
              <w:t>information;</w:t>
            </w:r>
            <w:proofErr w:type="gramEnd"/>
          </w:p>
          <w:p w14:paraId="7635F99D" w14:textId="77777777" w:rsidR="000122D0" w:rsidRPr="00CB253E" w:rsidRDefault="000122D0" w:rsidP="0064623F">
            <w:pPr>
              <w:pStyle w:val="TableParagraph"/>
              <w:numPr>
                <w:ilvl w:val="0"/>
                <w:numId w:val="7"/>
              </w:numPr>
              <w:tabs>
                <w:tab w:val="left" w:pos="443"/>
                <w:tab w:val="left" w:pos="444"/>
              </w:tabs>
              <w:spacing w:before="56" w:line="237" w:lineRule="auto"/>
              <w:ind w:right="72"/>
              <w:rPr>
                <w:rFonts w:asciiTheme="minorHAnsi" w:hAnsiTheme="minorHAnsi" w:cstheme="minorHAnsi"/>
                <w:sz w:val="17"/>
              </w:rPr>
            </w:pPr>
            <w:bookmarkStart w:id="19" w:name="c_gather_more_detail_from_sources_such_a"/>
            <w:bookmarkEnd w:id="19"/>
            <w:r w:rsidRPr="00CB253E">
              <w:rPr>
                <w:rFonts w:asciiTheme="minorHAnsi" w:hAnsiTheme="minorHAnsi" w:cstheme="minorHAnsi"/>
                <w:color w:val="1C1C1C"/>
                <w:sz w:val="17"/>
              </w:rPr>
              <w:t>gather more detail from sources such as maps to build up</w:t>
            </w:r>
            <w:bookmarkStart w:id="20" w:name="Historical_Investigations"/>
            <w:bookmarkEnd w:id="20"/>
            <w:r w:rsidRPr="00CB253E">
              <w:rPr>
                <w:rFonts w:asciiTheme="minorHAnsi" w:hAnsiTheme="minorHAnsi" w:cstheme="minorHAnsi"/>
                <w:color w:val="1C1C1C"/>
                <w:sz w:val="17"/>
              </w:rPr>
              <w:t xml:space="preserve"> a clearer picture of the</w:t>
            </w:r>
            <w:r w:rsidRPr="00CB253E">
              <w:rPr>
                <w:rFonts w:asciiTheme="minorHAnsi" w:hAnsiTheme="minorHAnsi" w:cstheme="minorHAnsi"/>
                <w:color w:val="1C1C1C"/>
                <w:spacing w:val="-4"/>
                <w:sz w:val="17"/>
              </w:rPr>
              <w:t xml:space="preserve"> </w:t>
            </w:r>
            <w:proofErr w:type="gramStart"/>
            <w:r w:rsidRPr="00CB253E">
              <w:rPr>
                <w:rFonts w:asciiTheme="minorHAnsi" w:hAnsiTheme="minorHAnsi" w:cstheme="minorHAnsi"/>
                <w:color w:val="1C1C1C"/>
                <w:sz w:val="17"/>
              </w:rPr>
              <w:t>past;</w:t>
            </w:r>
            <w:proofErr w:type="gramEnd"/>
          </w:p>
          <w:p w14:paraId="4337E2EB" w14:textId="77777777" w:rsidR="008D1319" w:rsidRPr="008D1319" w:rsidRDefault="000122D0" w:rsidP="008D1319">
            <w:pPr>
              <w:pStyle w:val="TableParagraph"/>
              <w:numPr>
                <w:ilvl w:val="0"/>
                <w:numId w:val="7"/>
              </w:numPr>
              <w:tabs>
                <w:tab w:val="left" w:pos="443"/>
                <w:tab w:val="left" w:pos="444"/>
              </w:tabs>
              <w:spacing w:before="59" w:line="235" w:lineRule="auto"/>
              <w:ind w:right="73"/>
              <w:rPr>
                <w:rFonts w:asciiTheme="minorHAnsi" w:hAnsiTheme="minorHAnsi" w:cstheme="minorHAnsi"/>
                <w:sz w:val="17"/>
              </w:rPr>
            </w:pPr>
            <w:bookmarkStart w:id="21" w:name="d_regularly_address_and_sometimes_devise"/>
            <w:bookmarkEnd w:id="21"/>
            <w:r w:rsidRPr="00CB253E">
              <w:rPr>
                <w:rFonts w:asciiTheme="minorHAnsi" w:hAnsiTheme="minorHAnsi" w:cstheme="minorHAnsi"/>
                <w:color w:val="1C1C1C"/>
                <w:sz w:val="17"/>
              </w:rPr>
              <w:t>regularly address and sometimes devise own questions to find answers about the</w:t>
            </w:r>
            <w:r w:rsidRPr="00CB253E">
              <w:rPr>
                <w:rFonts w:asciiTheme="minorHAnsi" w:hAnsiTheme="minorHAnsi" w:cstheme="minorHAnsi"/>
                <w:color w:val="1C1C1C"/>
                <w:spacing w:val="1"/>
                <w:sz w:val="17"/>
              </w:rPr>
              <w:t xml:space="preserve"> </w:t>
            </w:r>
            <w:proofErr w:type="gramStart"/>
            <w:r w:rsidRPr="00CB253E">
              <w:rPr>
                <w:rFonts w:asciiTheme="minorHAnsi" w:hAnsiTheme="minorHAnsi" w:cstheme="minorHAnsi"/>
                <w:color w:val="1C1C1C"/>
                <w:sz w:val="17"/>
              </w:rPr>
              <w:t>past;</w:t>
            </w:r>
            <w:bookmarkStart w:id="22" w:name="e_begin_to_undertake_their_own_research."/>
            <w:bookmarkEnd w:id="22"/>
            <w:proofErr w:type="gramEnd"/>
          </w:p>
          <w:p w14:paraId="128BD391" w14:textId="77777777" w:rsidR="000122D0" w:rsidRPr="00444054" w:rsidRDefault="000122D0" w:rsidP="008D1319">
            <w:pPr>
              <w:pStyle w:val="TableParagraph"/>
              <w:numPr>
                <w:ilvl w:val="0"/>
                <w:numId w:val="7"/>
              </w:numPr>
              <w:tabs>
                <w:tab w:val="left" w:pos="443"/>
                <w:tab w:val="left" w:pos="444"/>
              </w:tabs>
              <w:spacing w:before="59" w:line="235" w:lineRule="auto"/>
              <w:ind w:right="73"/>
              <w:rPr>
                <w:rFonts w:asciiTheme="minorHAnsi" w:hAnsiTheme="minorHAnsi" w:cstheme="minorHAnsi"/>
                <w:sz w:val="17"/>
              </w:rPr>
            </w:pPr>
            <w:r w:rsidRPr="008D1319">
              <w:rPr>
                <w:rFonts w:asciiTheme="minorHAnsi" w:hAnsiTheme="minorHAnsi" w:cstheme="minorHAnsi"/>
                <w:color w:val="1C1C1C"/>
                <w:sz w:val="17"/>
              </w:rPr>
              <w:lastRenderedPageBreak/>
              <w:t>begin to undertake their own</w:t>
            </w:r>
            <w:r w:rsidRPr="008D1319">
              <w:rPr>
                <w:rFonts w:asciiTheme="minorHAnsi" w:hAnsiTheme="minorHAnsi" w:cstheme="minorHAnsi"/>
                <w:color w:val="1C1C1C"/>
                <w:spacing w:val="-3"/>
                <w:sz w:val="17"/>
              </w:rPr>
              <w:t xml:space="preserve"> </w:t>
            </w:r>
            <w:r w:rsidRPr="008D1319">
              <w:rPr>
                <w:rFonts w:asciiTheme="minorHAnsi" w:hAnsiTheme="minorHAnsi" w:cstheme="minorHAnsi"/>
                <w:color w:val="1C1C1C"/>
                <w:sz w:val="17"/>
              </w:rPr>
              <w:t>research.</w:t>
            </w:r>
          </w:p>
          <w:p w14:paraId="6DC85A75" w14:textId="5BA70557" w:rsidR="00444054" w:rsidRPr="008D1319" w:rsidRDefault="00444054" w:rsidP="00444054">
            <w:pPr>
              <w:pStyle w:val="TableParagraph"/>
              <w:tabs>
                <w:tab w:val="left" w:pos="443"/>
                <w:tab w:val="left" w:pos="444"/>
              </w:tabs>
              <w:spacing w:before="59" w:line="235" w:lineRule="auto"/>
              <w:ind w:right="73"/>
              <w:rPr>
                <w:rFonts w:asciiTheme="minorHAnsi" w:hAnsiTheme="minorHAnsi" w:cstheme="minorHAnsi"/>
                <w:sz w:val="17"/>
              </w:rPr>
            </w:pPr>
          </w:p>
        </w:tc>
        <w:tc>
          <w:tcPr>
            <w:tcW w:w="5245" w:type="dxa"/>
          </w:tcPr>
          <w:p w14:paraId="55F52492" w14:textId="77777777" w:rsidR="000122D0" w:rsidRPr="00CB253E" w:rsidRDefault="000122D0" w:rsidP="0064623F">
            <w:pPr>
              <w:pStyle w:val="TableParagraph"/>
              <w:spacing w:before="23"/>
              <w:ind w:left="83"/>
              <w:rPr>
                <w:rFonts w:asciiTheme="minorHAnsi" w:hAnsiTheme="minorHAnsi" w:cstheme="minorHAnsi"/>
                <w:b/>
                <w:sz w:val="17"/>
              </w:rPr>
            </w:pPr>
            <w:r w:rsidRPr="00CB253E">
              <w:rPr>
                <w:rFonts w:asciiTheme="minorHAnsi" w:hAnsiTheme="minorHAnsi" w:cstheme="minorHAnsi"/>
                <w:b/>
                <w:color w:val="1C1C1C"/>
                <w:sz w:val="17"/>
              </w:rPr>
              <w:lastRenderedPageBreak/>
              <w:t>KS2 History National Curriculum</w:t>
            </w:r>
          </w:p>
          <w:p w14:paraId="3888E668" w14:textId="77777777" w:rsidR="000122D0" w:rsidRPr="00CB253E" w:rsidRDefault="000122D0" w:rsidP="0064623F">
            <w:pPr>
              <w:pStyle w:val="TableParagraph"/>
              <w:ind w:left="83" w:right="148"/>
              <w:rPr>
                <w:rFonts w:asciiTheme="minorHAnsi" w:hAnsiTheme="minorHAnsi" w:cstheme="minorHAnsi"/>
                <w:sz w:val="17"/>
              </w:rPr>
            </w:pPr>
            <w:r w:rsidRPr="00CB253E">
              <w:rPr>
                <w:rFonts w:asciiTheme="minorHAnsi" w:hAnsiTheme="minorHAnsi" w:cstheme="minorHAnsi"/>
                <w:color w:val="1C1C1C"/>
                <w:sz w:val="17"/>
              </w:rPr>
              <w:t>Pupils should regularly address and sometimes devise historically valid questions about change, cause, similarity and difference, and significance.</w:t>
            </w:r>
          </w:p>
          <w:p w14:paraId="76FBF6CC" w14:textId="77777777" w:rsidR="000122D0" w:rsidRPr="00CB253E" w:rsidRDefault="000122D0" w:rsidP="0064623F">
            <w:pPr>
              <w:pStyle w:val="TableParagraph"/>
              <w:spacing w:before="120"/>
              <w:ind w:left="83" w:right="449"/>
              <w:rPr>
                <w:rFonts w:asciiTheme="minorHAnsi" w:hAnsiTheme="minorHAnsi" w:cstheme="minorHAnsi"/>
                <w:sz w:val="17"/>
              </w:rPr>
            </w:pPr>
            <w:bookmarkStart w:id="23" w:name="Children_should_construct_informed_respo"/>
            <w:bookmarkEnd w:id="23"/>
            <w:r w:rsidRPr="00CB253E">
              <w:rPr>
                <w:rFonts w:asciiTheme="minorHAnsi" w:hAnsiTheme="minorHAnsi" w:cstheme="minorHAnsi"/>
                <w:color w:val="1C1C1C"/>
                <w:sz w:val="17"/>
              </w:rPr>
              <w:t xml:space="preserve">Children should construct informed responses that involve thoughtful selection and </w:t>
            </w:r>
            <w:proofErr w:type="spellStart"/>
            <w:r w:rsidRPr="00CB253E">
              <w:rPr>
                <w:rFonts w:asciiTheme="minorHAnsi" w:hAnsiTheme="minorHAnsi" w:cstheme="minorHAnsi"/>
                <w:color w:val="1C1C1C"/>
                <w:sz w:val="17"/>
              </w:rPr>
              <w:t>organisation</w:t>
            </w:r>
            <w:proofErr w:type="spellEnd"/>
            <w:r w:rsidRPr="00CB253E">
              <w:rPr>
                <w:rFonts w:asciiTheme="minorHAnsi" w:hAnsiTheme="minorHAnsi" w:cstheme="minorHAnsi"/>
                <w:color w:val="1C1C1C"/>
                <w:sz w:val="17"/>
              </w:rPr>
              <w:t xml:space="preserve"> of relevant historical information.</w:t>
            </w:r>
          </w:p>
          <w:p w14:paraId="3B37FA34" w14:textId="77777777" w:rsidR="000122D0" w:rsidRPr="00CB253E" w:rsidRDefault="000122D0" w:rsidP="0064623F">
            <w:pPr>
              <w:pStyle w:val="TableParagraph"/>
              <w:spacing w:before="119"/>
              <w:ind w:left="83"/>
              <w:rPr>
                <w:rFonts w:asciiTheme="minorHAnsi" w:hAnsiTheme="minorHAnsi" w:cstheme="minorHAnsi"/>
                <w:sz w:val="17"/>
              </w:rPr>
            </w:pPr>
            <w:r w:rsidRPr="00CB253E">
              <w:rPr>
                <w:rFonts w:asciiTheme="minorHAnsi" w:hAnsiTheme="minorHAnsi" w:cstheme="minorHAnsi"/>
                <w:color w:val="1C1C1C"/>
                <w:sz w:val="17"/>
              </w:rPr>
              <w:t>Children can:</w:t>
            </w:r>
          </w:p>
          <w:p w14:paraId="6D866DBC" w14:textId="77777777" w:rsidR="000122D0" w:rsidRPr="00CB253E" w:rsidRDefault="000122D0" w:rsidP="0064623F">
            <w:pPr>
              <w:pStyle w:val="TableParagraph"/>
              <w:numPr>
                <w:ilvl w:val="0"/>
                <w:numId w:val="8"/>
              </w:numPr>
              <w:tabs>
                <w:tab w:val="left" w:pos="443"/>
                <w:tab w:val="left" w:pos="444"/>
              </w:tabs>
              <w:spacing w:before="59" w:line="235" w:lineRule="auto"/>
              <w:ind w:right="438"/>
              <w:rPr>
                <w:rFonts w:asciiTheme="minorHAnsi" w:hAnsiTheme="minorHAnsi" w:cstheme="minorHAnsi"/>
                <w:sz w:val="17"/>
              </w:rPr>
            </w:pPr>
            <w:bookmarkStart w:id="24" w:name="a_recognise_when_they_are_using_primary_"/>
            <w:bookmarkEnd w:id="24"/>
            <w:r w:rsidRPr="00CB253E">
              <w:rPr>
                <w:rFonts w:asciiTheme="minorHAnsi" w:hAnsiTheme="minorHAnsi" w:cstheme="minorHAnsi"/>
                <w:color w:val="1C1C1C"/>
                <w:sz w:val="17"/>
              </w:rPr>
              <w:t>recognise when they are using primary and secondary sources of information to investigate the</w:t>
            </w:r>
            <w:r w:rsidRPr="00CB253E">
              <w:rPr>
                <w:rFonts w:asciiTheme="minorHAnsi" w:hAnsiTheme="minorHAnsi" w:cstheme="minorHAnsi"/>
                <w:color w:val="1C1C1C"/>
                <w:spacing w:val="-11"/>
                <w:sz w:val="17"/>
              </w:rPr>
              <w:t xml:space="preserve"> </w:t>
            </w:r>
            <w:proofErr w:type="gramStart"/>
            <w:r w:rsidRPr="00CB253E">
              <w:rPr>
                <w:rFonts w:asciiTheme="minorHAnsi" w:hAnsiTheme="minorHAnsi" w:cstheme="minorHAnsi"/>
                <w:color w:val="1C1C1C"/>
                <w:sz w:val="17"/>
              </w:rPr>
              <w:t>past;</w:t>
            </w:r>
            <w:proofErr w:type="gramEnd"/>
          </w:p>
          <w:p w14:paraId="592CC520" w14:textId="77777777" w:rsidR="000122D0" w:rsidRPr="00CB253E" w:rsidRDefault="000122D0" w:rsidP="0064623F">
            <w:pPr>
              <w:pStyle w:val="TableParagraph"/>
              <w:numPr>
                <w:ilvl w:val="0"/>
                <w:numId w:val="8"/>
              </w:numPr>
              <w:tabs>
                <w:tab w:val="left" w:pos="443"/>
                <w:tab w:val="left" w:pos="444"/>
              </w:tabs>
              <w:spacing w:before="57" w:line="237" w:lineRule="auto"/>
              <w:ind w:right="167"/>
              <w:rPr>
                <w:rFonts w:asciiTheme="minorHAnsi" w:hAnsiTheme="minorHAnsi" w:cstheme="minorHAnsi"/>
                <w:sz w:val="17"/>
              </w:rPr>
            </w:pPr>
            <w:bookmarkStart w:id="25" w:name="b_use_a_wide_range_of_different_evidence"/>
            <w:bookmarkEnd w:id="25"/>
            <w:r w:rsidRPr="00CB253E">
              <w:rPr>
                <w:rFonts w:asciiTheme="minorHAnsi" w:hAnsiTheme="minorHAnsi" w:cstheme="minorHAnsi"/>
                <w:color w:val="1C1C1C"/>
                <w:sz w:val="17"/>
              </w:rPr>
              <w:t>use a wide range of different evidence to collect evidence about the past, such as ceramics, pictures, documents, printed sources, posters, online material, pictures, photographs, artefacts, historic statues, figures, sculptures, historic</w:t>
            </w:r>
            <w:r w:rsidRPr="00CB253E">
              <w:rPr>
                <w:rFonts w:asciiTheme="minorHAnsi" w:hAnsiTheme="minorHAnsi" w:cstheme="minorHAnsi"/>
                <w:color w:val="1C1C1C"/>
                <w:spacing w:val="-3"/>
                <w:sz w:val="17"/>
              </w:rPr>
              <w:t xml:space="preserve"> </w:t>
            </w:r>
            <w:proofErr w:type="gramStart"/>
            <w:r w:rsidRPr="00CB253E">
              <w:rPr>
                <w:rFonts w:asciiTheme="minorHAnsi" w:hAnsiTheme="minorHAnsi" w:cstheme="minorHAnsi"/>
                <w:color w:val="1C1C1C"/>
                <w:sz w:val="17"/>
              </w:rPr>
              <w:t>sites;</w:t>
            </w:r>
            <w:proofErr w:type="gramEnd"/>
          </w:p>
          <w:p w14:paraId="54186BD8" w14:textId="77777777" w:rsidR="008D1319" w:rsidRPr="008D1319" w:rsidRDefault="000122D0" w:rsidP="008D1319">
            <w:pPr>
              <w:pStyle w:val="TableParagraph"/>
              <w:numPr>
                <w:ilvl w:val="0"/>
                <w:numId w:val="8"/>
              </w:numPr>
              <w:tabs>
                <w:tab w:val="left" w:pos="444"/>
              </w:tabs>
              <w:spacing w:before="61" w:line="237" w:lineRule="auto"/>
              <w:ind w:right="727"/>
              <w:rPr>
                <w:rFonts w:asciiTheme="minorHAnsi" w:hAnsiTheme="minorHAnsi" w:cstheme="minorHAnsi"/>
                <w:sz w:val="17"/>
              </w:rPr>
            </w:pPr>
            <w:bookmarkStart w:id="26" w:name="c_select_relevant_sections_of_informatio"/>
            <w:bookmarkEnd w:id="26"/>
            <w:r w:rsidRPr="00CB253E">
              <w:rPr>
                <w:rFonts w:asciiTheme="minorHAnsi" w:hAnsiTheme="minorHAnsi" w:cstheme="minorHAnsi"/>
                <w:color w:val="1C1C1C"/>
                <w:sz w:val="17"/>
              </w:rPr>
              <w:t>select relevant sections of information to address historically valid questions and construct detailed, informed</w:t>
            </w:r>
            <w:r w:rsidRPr="00CB253E">
              <w:rPr>
                <w:rFonts w:asciiTheme="minorHAnsi" w:hAnsiTheme="minorHAnsi" w:cstheme="minorHAnsi"/>
                <w:color w:val="1C1C1C"/>
                <w:spacing w:val="-3"/>
                <w:sz w:val="17"/>
              </w:rPr>
              <w:t xml:space="preserve"> </w:t>
            </w:r>
            <w:proofErr w:type="gramStart"/>
            <w:r w:rsidRPr="00CB253E">
              <w:rPr>
                <w:rFonts w:asciiTheme="minorHAnsi" w:hAnsiTheme="minorHAnsi" w:cstheme="minorHAnsi"/>
                <w:color w:val="1C1C1C"/>
                <w:sz w:val="17"/>
              </w:rPr>
              <w:t>responses;</w:t>
            </w:r>
            <w:bookmarkStart w:id="27" w:name="d_investigate_their_own_lines_of_enquiry"/>
            <w:bookmarkEnd w:id="27"/>
            <w:proofErr w:type="gramEnd"/>
          </w:p>
          <w:p w14:paraId="3A4322BB" w14:textId="6831A972" w:rsidR="004468B3" w:rsidRPr="00954356" w:rsidRDefault="000122D0" w:rsidP="00954356">
            <w:pPr>
              <w:pStyle w:val="TableParagraph"/>
              <w:numPr>
                <w:ilvl w:val="0"/>
                <w:numId w:val="8"/>
              </w:numPr>
              <w:tabs>
                <w:tab w:val="left" w:pos="444"/>
              </w:tabs>
              <w:spacing w:before="61" w:line="237" w:lineRule="auto"/>
              <w:ind w:right="727"/>
              <w:rPr>
                <w:rFonts w:asciiTheme="minorHAnsi" w:hAnsiTheme="minorHAnsi" w:cstheme="minorHAnsi"/>
                <w:sz w:val="17"/>
              </w:rPr>
            </w:pPr>
            <w:r w:rsidRPr="008D1319">
              <w:rPr>
                <w:rFonts w:asciiTheme="minorHAnsi" w:hAnsiTheme="minorHAnsi" w:cstheme="minorHAnsi"/>
                <w:color w:val="1C1C1C"/>
                <w:sz w:val="17"/>
              </w:rPr>
              <w:lastRenderedPageBreak/>
              <w:t>investigate their own lines of enquiry by posing historically valid questions to</w:t>
            </w:r>
            <w:r w:rsidRPr="008D1319">
              <w:rPr>
                <w:rFonts w:asciiTheme="minorHAnsi" w:hAnsiTheme="minorHAnsi" w:cstheme="minorHAnsi"/>
                <w:color w:val="1C1C1C"/>
                <w:spacing w:val="2"/>
                <w:sz w:val="17"/>
              </w:rPr>
              <w:t xml:space="preserve"> </w:t>
            </w:r>
            <w:r w:rsidRPr="008D1319">
              <w:rPr>
                <w:rFonts w:asciiTheme="minorHAnsi" w:hAnsiTheme="minorHAnsi" w:cstheme="minorHAnsi"/>
                <w:color w:val="1C1C1C"/>
                <w:sz w:val="17"/>
              </w:rPr>
              <w:t>answer.</w:t>
            </w:r>
          </w:p>
        </w:tc>
      </w:tr>
      <w:tr w:rsidR="00D43EB5" w:rsidRPr="00CB253E" w14:paraId="3CD1ECD1" w14:textId="77777777" w:rsidTr="00680A96">
        <w:tc>
          <w:tcPr>
            <w:tcW w:w="1418" w:type="dxa"/>
            <w:shd w:val="clear" w:color="auto" w:fill="D5DCE4" w:themeFill="text2" w:themeFillTint="33"/>
            <w:textDirection w:val="btLr"/>
          </w:tcPr>
          <w:p w14:paraId="6E99EE15" w14:textId="77777777" w:rsidR="00D43EB5" w:rsidRPr="00CB253E" w:rsidRDefault="00D43EB5" w:rsidP="00D43EB5">
            <w:pPr>
              <w:pStyle w:val="TableParagraph"/>
              <w:spacing w:before="6"/>
              <w:ind w:left="0"/>
              <w:rPr>
                <w:rFonts w:asciiTheme="minorHAnsi" w:hAnsiTheme="minorHAnsi" w:cstheme="minorHAnsi"/>
                <w:sz w:val="26"/>
              </w:rPr>
            </w:pPr>
          </w:p>
        </w:tc>
        <w:tc>
          <w:tcPr>
            <w:tcW w:w="3969" w:type="dxa"/>
            <w:shd w:val="clear" w:color="auto" w:fill="D5DCE4" w:themeFill="text2" w:themeFillTint="33"/>
          </w:tcPr>
          <w:p w14:paraId="224F7FCF" w14:textId="028ECCC4" w:rsidR="00D43EB5" w:rsidRPr="00036295" w:rsidRDefault="00D43EB5" w:rsidP="00D43EB5">
            <w:pPr>
              <w:pStyle w:val="TableParagraph"/>
              <w:spacing w:before="23"/>
              <w:ind w:left="84"/>
              <w:rPr>
                <w:rFonts w:asciiTheme="minorHAnsi" w:hAnsiTheme="minorHAnsi" w:cstheme="minorHAnsi"/>
                <w:b/>
                <w:bCs/>
                <w:color w:val="1C1C1C"/>
                <w:sz w:val="17"/>
              </w:rPr>
            </w:pPr>
            <w:r w:rsidRPr="00036295">
              <w:rPr>
                <w:rFonts w:asciiTheme="minorHAnsi" w:hAnsiTheme="minorHAnsi" w:cstheme="minorHAnsi"/>
                <w:b/>
                <w:bCs/>
              </w:rPr>
              <w:t>KS1</w:t>
            </w:r>
          </w:p>
        </w:tc>
        <w:tc>
          <w:tcPr>
            <w:tcW w:w="4536" w:type="dxa"/>
            <w:shd w:val="clear" w:color="auto" w:fill="D5DCE4" w:themeFill="text2" w:themeFillTint="33"/>
          </w:tcPr>
          <w:p w14:paraId="5EE6FC7E" w14:textId="3B52307A" w:rsidR="00D43EB5" w:rsidRPr="00036295" w:rsidRDefault="00D43EB5" w:rsidP="00D43EB5">
            <w:pPr>
              <w:pStyle w:val="TableParagraph"/>
              <w:spacing w:before="23"/>
              <w:ind w:left="83"/>
              <w:rPr>
                <w:rFonts w:asciiTheme="minorHAnsi" w:hAnsiTheme="minorHAnsi" w:cstheme="minorHAnsi"/>
                <w:b/>
                <w:bCs/>
                <w:color w:val="1C1C1C"/>
                <w:sz w:val="17"/>
              </w:rPr>
            </w:pPr>
            <w:r w:rsidRPr="00036295">
              <w:rPr>
                <w:rFonts w:asciiTheme="minorHAnsi" w:hAnsiTheme="minorHAnsi" w:cstheme="minorHAnsi"/>
                <w:b/>
                <w:bCs/>
              </w:rPr>
              <w:t>LKS2</w:t>
            </w:r>
          </w:p>
        </w:tc>
        <w:tc>
          <w:tcPr>
            <w:tcW w:w="5245" w:type="dxa"/>
            <w:shd w:val="clear" w:color="auto" w:fill="D5DCE4" w:themeFill="text2" w:themeFillTint="33"/>
          </w:tcPr>
          <w:p w14:paraId="5E7154E0" w14:textId="5B1A97C8" w:rsidR="00D43EB5" w:rsidRPr="00036295" w:rsidRDefault="00D43EB5" w:rsidP="00D43EB5">
            <w:pPr>
              <w:pStyle w:val="TableParagraph"/>
              <w:spacing w:before="23"/>
              <w:ind w:left="83"/>
              <w:rPr>
                <w:rFonts w:asciiTheme="minorHAnsi" w:hAnsiTheme="minorHAnsi" w:cstheme="minorHAnsi"/>
                <w:b/>
                <w:bCs/>
                <w:color w:val="1C1C1C"/>
                <w:sz w:val="17"/>
              </w:rPr>
            </w:pPr>
            <w:r w:rsidRPr="00036295">
              <w:rPr>
                <w:rFonts w:asciiTheme="minorHAnsi" w:hAnsiTheme="minorHAnsi" w:cstheme="minorHAnsi"/>
                <w:b/>
                <w:bCs/>
              </w:rPr>
              <w:t>UKS2</w:t>
            </w:r>
          </w:p>
        </w:tc>
      </w:tr>
      <w:tr w:rsidR="000D3F1B" w:rsidRPr="00CB253E" w14:paraId="4C1DB4A8" w14:textId="77777777" w:rsidTr="00680A96">
        <w:tc>
          <w:tcPr>
            <w:tcW w:w="1418" w:type="dxa"/>
            <w:shd w:val="clear" w:color="auto" w:fill="D5DCE4" w:themeFill="text2" w:themeFillTint="33"/>
            <w:textDirection w:val="btLr"/>
          </w:tcPr>
          <w:p w14:paraId="27154498" w14:textId="77777777" w:rsidR="000D3F1B" w:rsidRPr="00CB253E" w:rsidRDefault="000D3F1B" w:rsidP="000D3F1B">
            <w:pPr>
              <w:pStyle w:val="TableParagraph"/>
              <w:spacing w:before="6"/>
              <w:ind w:left="0"/>
              <w:rPr>
                <w:rFonts w:asciiTheme="minorHAnsi" w:hAnsiTheme="minorHAnsi" w:cstheme="minorHAnsi"/>
                <w:sz w:val="26"/>
              </w:rPr>
            </w:pPr>
          </w:p>
          <w:p w14:paraId="1F88B1C8" w14:textId="75F554C1" w:rsidR="000D3F1B" w:rsidRPr="00CB253E" w:rsidRDefault="000D3F1B" w:rsidP="000D3F1B">
            <w:pPr>
              <w:jc w:val="center"/>
              <w:rPr>
                <w:rFonts w:cstheme="minorHAnsi"/>
              </w:rPr>
            </w:pPr>
            <w:r w:rsidRPr="00CB253E">
              <w:rPr>
                <w:rFonts w:cstheme="minorHAnsi"/>
                <w:b/>
                <w:sz w:val="19"/>
              </w:rPr>
              <w:t>Chronological Understanding</w:t>
            </w:r>
          </w:p>
        </w:tc>
        <w:tc>
          <w:tcPr>
            <w:tcW w:w="3969" w:type="dxa"/>
          </w:tcPr>
          <w:p w14:paraId="5FC172A3" w14:textId="77777777" w:rsidR="000D3F1B" w:rsidRPr="00CB253E" w:rsidRDefault="000D3F1B" w:rsidP="008D1319">
            <w:pPr>
              <w:pStyle w:val="TableParagraph"/>
              <w:spacing w:before="23"/>
              <w:ind w:left="84"/>
              <w:rPr>
                <w:rFonts w:asciiTheme="minorHAnsi" w:hAnsiTheme="minorHAnsi" w:cstheme="minorHAnsi"/>
                <w:b/>
                <w:sz w:val="17"/>
              </w:rPr>
            </w:pPr>
            <w:r w:rsidRPr="00CB253E">
              <w:rPr>
                <w:rFonts w:asciiTheme="minorHAnsi" w:hAnsiTheme="minorHAnsi" w:cstheme="minorHAnsi"/>
                <w:b/>
                <w:color w:val="1C1C1C"/>
                <w:sz w:val="17"/>
              </w:rPr>
              <w:t>KS1 History National Curriculum</w:t>
            </w:r>
          </w:p>
          <w:p w14:paraId="1B57C13E" w14:textId="77777777" w:rsidR="000D3F1B" w:rsidRPr="00CB253E" w:rsidRDefault="000D3F1B" w:rsidP="008D1319">
            <w:pPr>
              <w:pStyle w:val="TableParagraph"/>
              <w:ind w:left="84" w:right="257"/>
              <w:rPr>
                <w:rFonts w:asciiTheme="minorHAnsi" w:hAnsiTheme="minorHAnsi" w:cstheme="minorHAnsi"/>
                <w:sz w:val="17"/>
              </w:rPr>
            </w:pPr>
            <w:r w:rsidRPr="00CB253E">
              <w:rPr>
                <w:rFonts w:asciiTheme="minorHAnsi" w:hAnsiTheme="minorHAnsi" w:cstheme="minorHAnsi"/>
                <w:color w:val="1C1C1C"/>
                <w:sz w:val="17"/>
              </w:rPr>
              <w:t>Pupils should develop an awareness of the past, using common words and phrases relating to the passing of time. They should know where the people and events they study fit within a chronological framework.</w:t>
            </w:r>
          </w:p>
          <w:p w14:paraId="109D1BD4" w14:textId="77777777" w:rsidR="000D3F1B" w:rsidRPr="00CB253E" w:rsidRDefault="000D3F1B" w:rsidP="008D1319">
            <w:pPr>
              <w:pStyle w:val="TableParagraph"/>
              <w:spacing w:before="120"/>
              <w:ind w:left="84"/>
              <w:rPr>
                <w:rFonts w:asciiTheme="minorHAnsi" w:hAnsiTheme="minorHAnsi" w:cstheme="minorHAnsi"/>
                <w:sz w:val="17"/>
              </w:rPr>
            </w:pPr>
            <w:r w:rsidRPr="00CB253E">
              <w:rPr>
                <w:rFonts w:asciiTheme="minorHAnsi" w:hAnsiTheme="minorHAnsi" w:cstheme="minorHAnsi"/>
                <w:color w:val="1C1C1C"/>
                <w:sz w:val="17"/>
              </w:rPr>
              <w:t>Children can:</w:t>
            </w:r>
          </w:p>
          <w:p w14:paraId="76413F3F" w14:textId="77777777" w:rsidR="000D3F1B" w:rsidRPr="00CB253E" w:rsidRDefault="000D3F1B" w:rsidP="008D1319">
            <w:pPr>
              <w:pStyle w:val="TableParagraph"/>
              <w:numPr>
                <w:ilvl w:val="0"/>
                <w:numId w:val="9"/>
              </w:numPr>
              <w:tabs>
                <w:tab w:val="left" w:pos="443"/>
                <w:tab w:val="left" w:pos="444"/>
              </w:tabs>
              <w:spacing w:before="58" w:line="235" w:lineRule="auto"/>
              <w:ind w:right="249"/>
              <w:rPr>
                <w:rFonts w:asciiTheme="minorHAnsi" w:hAnsiTheme="minorHAnsi" w:cstheme="minorHAnsi"/>
                <w:sz w:val="17"/>
              </w:rPr>
            </w:pPr>
            <w:bookmarkStart w:id="28" w:name="a_sequence_artefacts_and_events_that_are"/>
            <w:bookmarkEnd w:id="28"/>
            <w:r w:rsidRPr="00CB253E">
              <w:rPr>
                <w:rFonts w:asciiTheme="minorHAnsi" w:hAnsiTheme="minorHAnsi" w:cstheme="minorHAnsi"/>
                <w:color w:val="1C1C1C"/>
                <w:sz w:val="17"/>
              </w:rPr>
              <w:t xml:space="preserve">sequence artefacts and events that are close together in </w:t>
            </w:r>
            <w:proofErr w:type="gramStart"/>
            <w:r w:rsidRPr="00CB253E">
              <w:rPr>
                <w:rFonts w:asciiTheme="minorHAnsi" w:hAnsiTheme="minorHAnsi" w:cstheme="minorHAnsi"/>
                <w:color w:val="1C1C1C"/>
                <w:sz w:val="17"/>
              </w:rPr>
              <w:t>time;</w:t>
            </w:r>
            <w:proofErr w:type="gramEnd"/>
          </w:p>
          <w:p w14:paraId="40244CAC" w14:textId="77777777" w:rsidR="000D3F1B" w:rsidRPr="00CB253E" w:rsidRDefault="000D3F1B" w:rsidP="008D1319">
            <w:pPr>
              <w:pStyle w:val="TableParagraph"/>
              <w:numPr>
                <w:ilvl w:val="0"/>
                <w:numId w:val="9"/>
              </w:numPr>
              <w:tabs>
                <w:tab w:val="left" w:pos="443"/>
                <w:tab w:val="left" w:pos="444"/>
              </w:tabs>
              <w:spacing w:before="56"/>
              <w:rPr>
                <w:rFonts w:asciiTheme="minorHAnsi" w:hAnsiTheme="minorHAnsi" w:cstheme="minorHAnsi"/>
                <w:sz w:val="17"/>
              </w:rPr>
            </w:pPr>
            <w:bookmarkStart w:id="29" w:name="b_order_dates_from_earliest_to_latest_on"/>
            <w:bookmarkEnd w:id="29"/>
            <w:r w:rsidRPr="00CB253E">
              <w:rPr>
                <w:rFonts w:asciiTheme="minorHAnsi" w:hAnsiTheme="minorHAnsi" w:cstheme="minorHAnsi"/>
                <w:color w:val="1C1C1C"/>
                <w:sz w:val="17"/>
              </w:rPr>
              <w:t>order dates from earliest to latest on simple</w:t>
            </w:r>
            <w:r w:rsidRPr="00CB253E">
              <w:rPr>
                <w:rFonts w:asciiTheme="minorHAnsi" w:hAnsiTheme="minorHAnsi" w:cstheme="minorHAnsi"/>
                <w:color w:val="1C1C1C"/>
                <w:spacing w:val="-15"/>
                <w:sz w:val="17"/>
              </w:rPr>
              <w:t xml:space="preserve"> </w:t>
            </w:r>
            <w:proofErr w:type="gramStart"/>
            <w:r w:rsidRPr="00CB253E">
              <w:rPr>
                <w:rFonts w:asciiTheme="minorHAnsi" w:hAnsiTheme="minorHAnsi" w:cstheme="minorHAnsi"/>
                <w:color w:val="1C1C1C"/>
                <w:sz w:val="17"/>
              </w:rPr>
              <w:t>timelines;</w:t>
            </w:r>
            <w:proofErr w:type="gramEnd"/>
          </w:p>
          <w:p w14:paraId="4B9E34D5" w14:textId="77777777" w:rsidR="000D3F1B" w:rsidRPr="00CB253E" w:rsidRDefault="000D3F1B" w:rsidP="008D1319">
            <w:pPr>
              <w:pStyle w:val="TableParagraph"/>
              <w:numPr>
                <w:ilvl w:val="0"/>
                <w:numId w:val="9"/>
              </w:numPr>
              <w:tabs>
                <w:tab w:val="left" w:pos="443"/>
                <w:tab w:val="left" w:pos="444"/>
              </w:tabs>
              <w:spacing w:before="52"/>
              <w:rPr>
                <w:rFonts w:asciiTheme="minorHAnsi" w:hAnsiTheme="minorHAnsi" w:cstheme="minorHAnsi"/>
                <w:sz w:val="17"/>
              </w:rPr>
            </w:pPr>
            <w:bookmarkStart w:id="30" w:name="c_sequence_pictures_from_different_perio"/>
            <w:bookmarkEnd w:id="30"/>
            <w:r w:rsidRPr="00CB253E">
              <w:rPr>
                <w:rFonts w:asciiTheme="minorHAnsi" w:hAnsiTheme="minorHAnsi" w:cstheme="minorHAnsi"/>
                <w:color w:val="1C1C1C"/>
                <w:sz w:val="17"/>
              </w:rPr>
              <w:t>sequence pictures from different</w:t>
            </w:r>
            <w:r w:rsidRPr="00CB253E">
              <w:rPr>
                <w:rFonts w:asciiTheme="minorHAnsi" w:hAnsiTheme="minorHAnsi" w:cstheme="minorHAnsi"/>
                <w:color w:val="1C1C1C"/>
                <w:spacing w:val="-6"/>
                <w:sz w:val="17"/>
              </w:rPr>
              <w:t xml:space="preserve"> </w:t>
            </w:r>
            <w:proofErr w:type="gramStart"/>
            <w:r w:rsidRPr="00CB253E">
              <w:rPr>
                <w:rFonts w:asciiTheme="minorHAnsi" w:hAnsiTheme="minorHAnsi" w:cstheme="minorHAnsi"/>
                <w:color w:val="1C1C1C"/>
                <w:sz w:val="17"/>
              </w:rPr>
              <w:t>periods;</w:t>
            </w:r>
            <w:proofErr w:type="gramEnd"/>
          </w:p>
          <w:p w14:paraId="324F461B" w14:textId="77777777" w:rsidR="00DC1A48" w:rsidRPr="00DC1A48" w:rsidRDefault="000D3F1B" w:rsidP="00DC1A48">
            <w:pPr>
              <w:pStyle w:val="TableParagraph"/>
              <w:numPr>
                <w:ilvl w:val="0"/>
                <w:numId w:val="9"/>
              </w:numPr>
              <w:tabs>
                <w:tab w:val="left" w:pos="443"/>
                <w:tab w:val="left" w:pos="444"/>
              </w:tabs>
              <w:spacing w:before="54" w:line="235" w:lineRule="auto"/>
              <w:ind w:right="326"/>
              <w:rPr>
                <w:rFonts w:asciiTheme="minorHAnsi" w:hAnsiTheme="minorHAnsi" w:cstheme="minorHAnsi"/>
                <w:sz w:val="17"/>
              </w:rPr>
            </w:pPr>
            <w:bookmarkStart w:id="31" w:name="d_describe_memories_and_changes_that_hav"/>
            <w:bookmarkEnd w:id="31"/>
            <w:r w:rsidRPr="00CB253E">
              <w:rPr>
                <w:rFonts w:asciiTheme="minorHAnsi" w:hAnsiTheme="minorHAnsi" w:cstheme="minorHAnsi"/>
                <w:color w:val="1C1C1C"/>
                <w:sz w:val="17"/>
              </w:rPr>
              <w:t xml:space="preserve">describe memories and changes that have happened in their own </w:t>
            </w:r>
            <w:proofErr w:type="gramStart"/>
            <w:r w:rsidRPr="00CB253E">
              <w:rPr>
                <w:rFonts w:asciiTheme="minorHAnsi" w:hAnsiTheme="minorHAnsi" w:cstheme="minorHAnsi"/>
                <w:color w:val="1C1C1C"/>
                <w:sz w:val="17"/>
              </w:rPr>
              <w:t>lives;</w:t>
            </w:r>
            <w:bookmarkStart w:id="32" w:name="Chronological_Understanding"/>
            <w:bookmarkStart w:id="33" w:name="e_use_words_and_phrases_such_as:_old,_ne"/>
            <w:bookmarkEnd w:id="32"/>
            <w:bookmarkEnd w:id="33"/>
            <w:proofErr w:type="gramEnd"/>
          </w:p>
          <w:p w14:paraId="5A19092A" w14:textId="65D833FC" w:rsidR="000D3F1B" w:rsidRPr="00DC1A48" w:rsidRDefault="000D3F1B" w:rsidP="00DC1A48">
            <w:pPr>
              <w:pStyle w:val="TableParagraph"/>
              <w:numPr>
                <w:ilvl w:val="0"/>
                <w:numId w:val="9"/>
              </w:numPr>
              <w:tabs>
                <w:tab w:val="left" w:pos="443"/>
                <w:tab w:val="left" w:pos="444"/>
              </w:tabs>
              <w:spacing w:before="54" w:line="235" w:lineRule="auto"/>
              <w:ind w:right="326"/>
              <w:rPr>
                <w:rFonts w:asciiTheme="minorHAnsi" w:hAnsiTheme="minorHAnsi" w:cstheme="minorHAnsi"/>
                <w:sz w:val="17"/>
              </w:rPr>
            </w:pPr>
            <w:r w:rsidRPr="00DC1A48">
              <w:rPr>
                <w:rFonts w:asciiTheme="minorHAnsi" w:hAnsiTheme="minorHAnsi" w:cstheme="minorHAnsi"/>
                <w:color w:val="1C1C1C"/>
                <w:sz w:val="17"/>
              </w:rPr>
              <w:t>use words and phrases such as: old, new, earliest, latest, past, present, future, century, new, newest, old, oldest, modern, before, after to show the passing of</w:t>
            </w:r>
            <w:r w:rsidRPr="00DC1A48">
              <w:rPr>
                <w:rFonts w:asciiTheme="minorHAnsi" w:hAnsiTheme="minorHAnsi" w:cstheme="minorHAnsi"/>
                <w:color w:val="1C1C1C"/>
                <w:spacing w:val="-10"/>
                <w:sz w:val="17"/>
              </w:rPr>
              <w:t xml:space="preserve"> </w:t>
            </w:r>
            <w:r w:rsidRPr="00DC1A48">
              <w:rPr>
                <w:rFonts w:asciiTheme="minorHAnsi" w:hAnsiTheme="minorHAnsi" w:cstheme="minorHAnsi"/>
                <w:color w:val="1C1C1C"/>
                <w:sz w:val="17"/>
              </w:rPr>
              <w:t>time.</w:t>
            </w:r>
          </w:p>
        </w:tc>
        <w:tc>
          <w:tcPr>
            <w:tcW w:w="4536" w:type="dxa"/>
          </w:tcPr>
          <w:p w14:paraId="41FEECF2" w14:textId="77777777" w:rsidR="000D3F1B" w:rsidRPr="00CB253E" w:rsidRDefault="000D3F1B" w:rsidP="008D1319">
            <w:pPr>
              <w:pStyle w:val="TableParagraph"/>
              <w:spacing w:before="23"/>
              <w:ind w:left="83"/>
              <w:rPr>
                <w:rFonts w:asciiTheme="minorHAnsi" w:hAnsiTheme="minorHAnsi" w:cstheme="minorHAnsi"/>
                <w:b/>
                <w:sz w:val="17"/>
              </w:rPr>
            </w:pPr>
            <w:r w:rsidRPr="00CB253E">
              <w:rPr>
                <w:rFonts w:asciiTheme="minorHAnsi" w:hAnsiTheme="minorHAnsi" w:cstheme="minorHAnsi"/>
                <w:b/>
                <w:color w:val="1C1C1C"/>
                <w:sz w:val="17"/>
              </w:rPr>
              <w:t>KS2 History National Curriculum</w:t>
            </w:r>
          </w:p>
          <w:p w14:paraId="6BD4D28F" w14:textId="77777777" w:rsidR="000D3F1B" w:rsidRPr="00CB253E" w:rsidRDefault="000D3F1B" w:rsidP="008D1319">
            <w:pPr>
              <w:pStyle w:val="TableParagraph"/>
              <w:ind w:left="83" w:right="419"/>
              <w:rPr>
                <w:rFonts w:asciiTheme="minorHAnsi" w:hAnsiTheme="minorHAnsi" w:cstheme="minorHAnsi"/>
                <w:sz w:val="17"/>
              </w:rPr>
            </w:pPr>
            <w:r w:rsidRPr="00CB253E">
              <w:rPr>
                <w:rFonts w:asciiTheme="minorHAnsi" w:hAnsiTheme="minorHAnsi" w:cstheme="minorHAnsi"/>
                <w:color w:val="1C1C1C"/>
                <w:sz w:val="17"/>
              </w:rPr>
              <w:t>Pupils should continue to develop a chronologically secure knowledge and understanding of British, local and world history, establishing clear narratives within and across the periods they study.</w:t>
            </w:r>
          </w:p>
          <w:p w14:paraId="5E9E9F33" w14:textId="77777777" w:rsidR="000D3F1B" w:rsidRPr="00CB253E" w:rsidRDefault="000D3F1B" w:rsidP="008D1319">
            <w:pPr>
              <w:pStyle w:val="TableParagraph"/>
              <w:spacing w:before="120"/>
              <w:ind w:left="83"/>
              <w:rPr>
                <w:rFonts w:asciiTheme="minorHAnsi" w:hAnsiTheme="minorHAnsi" w:cstheme="minorHAnsi"/>
                <w:sz w:val="17"/>
              </w:rPr>
            </w:pPr>
            <w:r w:rsidRPr="00CB253E">
              <w:rPr>
                <w:rFonts w:asciiTheme="minorHAnsi" w:hAnsiTheme="minorHAnsi" w:cstheme="minorHAnsi"/>
                <w:color w:val="1C1C1C"/>
                <w:sz w:val="17"/>
              </w:rPr>
              <w:t>Children can:</w:t>
            </w:r>
          </w:p>
          <w:p w14:paraId="0AABFDED" w14:textId="77777777" w:rsidR="00AC476E" w:rsidRPr="00AC476E" w:rsidRDefault="000D3F1B" w:rsidP="00AC476E">
            <w:pPr>
              <w:pStyle w:val="TableParagraph"/>
              <w:numPr>
                <w:ilvl w:val="0"/>
                <w:numId w:val="10"/>
              </w:numPr>
              <w:tabs>
                <w:tab w:val="left" w:pos="443"/>
                <w:tab w:val="left" w:pos="444"/>
              </w:tabs>
              <w:spacing w:before="57" w:line="237" w:lineRule="auto"/>
              <w:ind w:right="99"/>
              <w:rPr>
                <w:rFonts w:asciiTheme="minorHAnsi" w:hAnsiTheme="minorHAnsi" w:cstheme="minorHAnsi"/>
                <w:sz w:val="17"/>
              </w:rPr>
            </w:pPr>
            <w:bookmarkStart w:id="34" w:name="a_sequence_several_events,_artefacts_or_"/>
            <w:bookmarkEnd w:id="34"/>
            <w:r w:rsidRPr="00CB253E">
              <w:rPr>
                <w:rFonts w:asciiTheme="minorHAnsi" w:hAnsiTheme="minorHAnsi" w:cstheme="minorHAnsi"/>
                <w:color w:val="1C1C1C"/>
                <w:sz w:val="17"/>
              </w:rPr>
              <w:t>sequence several events, artefacts or historical figures on a timeline using dates, including those that are sometimes further apart, and terms related to the unit being studied and passing of</w:t>
            </w:r>
            <w:r w:rsidRPr="00CB253E">
              <w:rPr>
                <w:rFonts w:asciiTheme="minorHAnsi" w:hAnsiTheme="minorHAnsi" w:cstheme="minorHAnsi"/>
                <w:color w:val="1C1C1C"/>
                <w:spacing w:val="1"/>
                <w:sz w:val="17"/>
              </w:rPr>
              <w:t xml:space="preserve"> </w:t>
            </w:r>
            <w:proofErr w:type="gramStart"/>
            <w:r w:rsidRPr="00CB253E">
              <w:rPr>
                <w:rFonts w:asciiTheme="minorHAnsi" w:hAnsiTheme="minorHAnsi" w:cstheme="minorHAnsi"/>
                <w:color w:val="1C1C1C"/>
                <w:sz w:val="17"/>
              </w:rPr>
              <w:t>time;</w:t>
            </w:r>
            <w:bookmarkStart w:id="35" w:name="b_understand_that_a_timeline_can_be_divi"/>
            <w:bookmarkEnd w:id="35"/>
            <w:proofErr w:type="gramEnd"/>
          </w:p>
          <w:p w14:paraId="0FAD690C" w14:textId="7905862F" w:rsidR="000D3F1B" w:rsidRPr="00980A40" w:rsidRDefault="000D3F1B" w:rsidP="00AC476E">
            <w:pPr>
              <w:pStyle w:val="TableParagraph"/>
              <w:numPr>
                <w:ilvl w:val="0"/>
                <w:numId w:val="10"/>
              </w:numPr>
              <w:tabs>
                <w:tab w:val="left" w:pos="443"/>
                <w:tab w:val="left" w:pos="444"/>
              </w:tabs>
              <w:spacing w:before="57" w:line="237" w:lineRule="auto"/>
              <w:ind w:right="99"/>
              <w:rPr>
                <w:rFonts w:asciiTheme="minorHAnsi" w:hAnsiTheme="minorHAnsi" w:cstheme="minorHAnsi"/>
                <w:sz w:val="17"/>
              </w:rPr>
            </w:pPr>
            <w:r w:rsidRPr="00AC476E">
              <w:rPr>
                <w:rFonts w:asciiTheme="minorHAnsi" w:hAnsiTheme="minorHAnsi" w:cstheme="minorHAnsi"/>
                <w:color w:val="1C1C1C"/>
                <w:sz w:val="17"/>
              </w:rPr>
              <w:t>understand that a timeline can be divided into BC (Before Christ) and AD (Anno</w:t>
            </w:r>
            <w:r w:rsidRPr="00AC476E">
              <w:rPr>
                <w:rFonts w:asciiTheme="minorHAnsi" w:hAnsiTheme="minorHAnsi" w:cstheme="minorHAnsi"/>
                <w:color w:val="1C1C1C"/>
                <w:spacing w:val="-3"/>
                <w:sz w:val="17"/>
              </w:rPr>
              <w:t xml:space="preserve"> </w:t>
            </w:r>
            <w:r w:rsidRPr="00AC476E">
              <w:rPr>
                <w:rFonts w:asciiTheme="minorHAnsi" w:hAnsiTheme="minorHAnsi" w:cstheme="minorHAnsi"/>
                <w:color w:val="1C1C1C"/>
                <w:sz w:val="17"/>
              </w:rPr>
              <w:t>Domini)</w:t>
            </w:r>
            <w:r w:rsidR="00AC476E" w:rsidRPr="00AC476E">
              <w:rPr>
                <w:rFonts w:asciiTheme="minorHAnsi" w:hAnsiTheme="minorHAnsi" w:cstheme="minorHAnsi"/>
                <w:color w:val="1C1C1C"/>
                <w:sz w:val="17"/>
              </w:rPr>
              <w:t xml:space="preserve"> or BCE (Before Common Era and CE (Common Era)</w:t>
            </w:r>
            <w:r w:rsidR="00B65F6E">
              <w:rPr>
                <w:rFonts w:asciiTheme="minorHAnsi" w:hAnsiTheme="minorHAnsi" w:cstheme="minorHAnsi"/>
                <w:color w:val="1C1C1C"/>
                <w:sz w:val="17"/>
              </w:rPr>
              <w:t>.</w:t>
            </w:r>
          </w:p>
          <w:p w14:paraId="0D81835A" w14:textId="6FF291D3" w:rsidR="00980A40" w:rsidRPr="00AC476E" w:rsidRDefault="00980A40" w:rsidP="00AC476E">
            <w:pPr>
              <w:pStyle w:val="TableParagraph"/>
              <w:numPr>
                <w:ilvl w:val="0"/>
                <w:numId w:val="10"/>
              </w:numPr>
              <w:tabs>
                <w:tab w:val="left" w:pos="443"/>
                <w:tab w:val="left" w:pos="444"/>
              </w:tabs>
              <w:spacing w:before="57" w:line="237" w:lineRule="auto"/>
              <w:ind w:right="99"/>
              <w:rPr>
                <w:rFonts w:asciiTheme="minorHAnsi" w:hAnsiTheme="minorHAnsi" w:cstheme="minorHAnsi"/>
                <w:sz w:val="17"/>
              </w:rPr>
            </w:pPr>
          </w:p>
        </w:tc>
        <w:tc>
          <w:tcPr>
            <w:tcW w:w="5245" w:type="dxa"/>
          </w:tcPr>
          <w:p w14:paraId="5D92CC9F" w14:textId="77777777" w:rsidR="000D3F1B" w:rsidRPr="00CB253E" w:rsidRDefault="000D3F1B" w:rsidP="008D1319">
            <w:pPr>
              <w:pStyle w:val="TableParagraph"/>
              <w:spacing w:before="23"/>
              <w:ind w:left="83"/>
              <w:rPr>
                <w:rFonts w:asciiTheme="minorHAnsi" w:hAnsiTheme="minorHAnsi" w:cstheme="minorHAnsi"/>
                <w:b/>
                <w:sz w:val="17"/>
              </w:rPr>
            </w:pPr>
            <w:r w:rsidRPr="00CB253E">
              <w:rPr>
                <w:rFonts w:asciiTheme="minorHAnsi" w:hAnsiTheme="minorHAnsi" w:cstheme="minorHAnsi"/>
                <w:b/>
                <w:color w:val="1C1C1C"/>
                <w:sz w:val="17"/>
              </w:rPr>
              <w:t>KS2 History National Curriculum</w:t>
            </w:r>
          </w:p>
          <w:p w14:paraId="63C0D211" w14:textId="77777777" w:rsidR="000D3F1B" w:rsidRPr="00CB253E" w:rsidRDefault="000D3F1B" w:rsidP="008D1319">
            <w:pPr>
              <w:pStyle w:val="TableParagraph"/>
              <w:ind w:left="83" w:right="419"/>
              <w:rPr>
                <w:rFonts w:asciiTheme="minorHAnsi" w:hAnsiTheme="minorHAnsi" w:cstheme="minorHAnsi"/>
                <w:sz w:val="17"/>
              </w:rPr>
            </w:pPr>
            <w:r w:rsidRPr="00CB253E">
              <w:rPr>
                <w:rFonts w:asciiTheme="minorHAnsi" w:hAnsiTheme="minorHAnsi" w:cstheme="minorHAnsi"/>
                <w:color w:val="1C1C1C"/>
                <w:sz w:val="17"/>
              </w:rPr>
              <w:t>Pupils should continue to develop a chronologically secure knowledge and understanding of British, local and world history, establishing clear narratives within and across the periods they study.</w:t>
            </w:r>
          </w:p>
          <w:p w14:paraId="7747BC00" w14:textId="77777777" w:rsidR="000D3F1B" w:rsidRPr="00CB253E" w:rsidRDefault="000D3F1B" w:rsidP="008D1319">
            <w:pPr>
              <w:pStyle w:val="TableParagraph"/>
              <w:spacing w:before="120"/>
              <w:ind w:left="83"/>
              <w:rPr>
                <w:rFonts w:asciiTheme="minorHAnsi" w:hAnsiTheme="minorHAnsi" w:cstheme="minorHAnsi"/>
                <w:sz w:val="17"/>
              </w:rPr>
            </w:pPr>
            <w:r w:rsidRPr="00CB253E">
              <w:rPr>
                <w:rFonts w:asciiTheme="minorHAnsi" w:hAnsiTheme="minorHAnsi" w:cstheme="minorHAnsi"/>
                <w:color w:val="1C1C1C"/>
                <w:sz w:val="17"/>
              </w:rPr>
              <w:t>Children can:</w:t>
            </w:r>
          </w:p>
          <w:p w14:paraId="16044670" w14:textId="77777777" w:rsidR="000D3F1B" w:rsidRPr="00CB253E" w:rsidRDefault="000D3F1B" w:rsidP="008D1319">
            <w:pPr>
              <w:pStyle w:val="TableParagraph"/>
              <w:numPr>
                <w:ilvl w:val="0"/>
                <w:numId w:val="11"/>
              </w:numPr>
              <w:tabs>
                <w:tab w:val="left" w:pos="443"/>
                <w:tab w:val="left" w:pos="444"/>
              </w:tabs>
              <w:spacing w:before="57" w:line="237" w:lineRule="auto"/>
              <w:ind w:right="814"/>
              <w:rPr>
                <w:rFonts w:asciiTheme="minorHAnsi" w:hAnsiTheme="minorHAnsi" w:cstheme="minorHAnsi"/>
                <w:sz w:val="17"/>
              </w:rPr>
            </w:pPr>
            <w:bookmarkStart w:id="36" w:name="a_order_an_increasing_number_of_signific"/>
            <w:bookmarkEnd w:id="36"/>
            <w:r w:rsidRPr="00CB253E">
              <w:rPr>
                <w:rFonts w:asciiTheme="minorHAnsi" w:hAnsiTheme="minorHAnsi" w:cstheme="minorHAnsi"/>
                <w:color w:val="1C1C1C"/>
                <w:sz w:val="17"/>
              </w:rPr>
              <w:t xml:space="preserve">order an increasing number of significant events, movements and dates on a timeline using dates </w:t>
            </w:r>
            <w:proofErr w:type="gramStart"/>
            <w:r w:rsidRPr="00CB253E">
              <w:rPr>
                <w:rFonts w:asciiTheme="minorHAnsi" w:hAnsiTheme="minorHAnsi" w:cstheme="minorHAnsi"/>
                <w:color w:val="1C1C1C"/>
                <w:sz w:val="17"/>
              </w:rPr>
              <w:t>accurately;</w:t>
            </w:r>
            <w:proofErr w:type="gramEnd"/>
          </w:p>
          <w:p w14:paraId="3D0EE2AC" w14:textId="77777777" w:rsidR="000D3F1B" w:rsidRPr="00CB253E" w:rsidRDefault="000D3F1B" w:rsidP="008D1319">
            <w:pPr>
              <w:pStyle w:val="TableParagraph"/>
              <w:numPr>
                <w:ilvl w:val="0"/>
                <w:numId w:val="11"/>
              </w:numPr>
              <w:tabs>
                <w:tab w:val="left" w:pos="443"/>
                <w:tab w:val="left" w:pos="444"/>
              </w:tabs>
              <w:spacing w:before="56" w:line="237" w:lineRule="auto"/>
              <w:ind w:right="503"/>
              <w:rPr>
                <w:rFonts w:asciiTheme="minorHAnsi" w:hAnsiTheme="minorHAnsi" w:cstheme="minorHAnsi"/>
                <w:sz w:val="17"/>
              </w:rPr>
            </w:pPr>
            <w:bookmarkStart w:id="37" w:name="b_accurately_use_dates_and_terms_to_desc"/>
            <w:bookmarkEnd w:id="37"/>
            <w:r w:rsidRPr="00CB253E">
              <w:rPr>
                <w:rFonts w:asciiTheme="minorHAnsi" w:hAnsiTheme="minorHAnsi" w:cstheme="minorHAnsi"/>
                <w:color w:val="1C1C1C"/>
                <w:sz w:val="17"/>
              </w:rPr>
              <w:t xml:space="preserve">accurately use dates and terms to describe historical </w:t>
            </w:r>
            <w:proofErr w:type="gramStart"/>
            <w:r w:rsidRPr="00CB253E">
              <w:rPr>
                <w:rFonts w:asciiTheme="minorHAnsi" w:hAnsiTheme="minorHAnsi" w:cstheme="minorHAnsi"/>
                <w:color w:val="1C1C1C"/>
                <w:sz w:val="17"/>
              </w:rPr>
              <w:t>events;</w:t>
            </w:r>
            <w:proofErr w:type="gramEnd"/>
          </w:p>
          <w:p w14:paraId="0AC4D05E" w14:textId="47D14449" w:rsidR="00640340" w:rsidRPr="00B65F6E" w:rsidRDefault="000D3F1B" w:rsidP="00640340">
            <w:pPr>
              <w:pStyle w:val="TableParagraph"/>
              <w:numPr>
                <w:ilvl w:val="0"/>
                <w:numId w:val="11"/>
              </w:numPr>
              <w:tabs>
                <w:tab w:val="left" w:pos="443"/>
                <w:tab w:val="left" w:pos="444"/>
              </w:tabs>
              <w:spacing w:before="59" w:line="235" w:lineRule="auto"/>
              <w:ind w:right="138"/>
              <w:rPr>
                <w:rFonts w:asciiTheme="minorHAnsi" w:hAnsiTheme="minorHAnsi" w:cstheme="minorHAnsi"/>
                <w:sz w:val="17"/>
              </w:rPr>
            </w:pPr>
            <w:bookmarkStart w:id="38" w:name="c_understand_and_describe_in_some_detail"/>
            <w:bookmarkEnd w:id="38"/>
            <w:r w:rsidRPr="00CB253E">
              <w:rPr>
                <w:rFonts w:asciiTheme="minorHAnsi" w:hAnsiTheme="minorHAnsi" w:cstheme="minorHAnsi"/>
                <w:color w:val="1C1C1C"/>
                <w:sz w:val="17"/>
              </w:rPr>
              <w:t>understand and describe in some detail the main changes to an aspect in a period in</w:t>
            </w:r>
            <w:r w:rsidRPr="00CB253E">
              <w:rPr>
                <w:rFonts w:asciiTheme="minorHAnsi" w:hAnsiTheme="minorHAnsi" w:cstheme="minorHAnsi"/>
                <w:color w:val="1C1C1C"/>
                <w:spacing w:val="-6"/>
                <w:sz w:val="17"/>
              </w:rPr>
              <w:t xml:space="preserve"> </w:t>
            </w:r>
            <w:proofErr w:type="gramStart"/>
            <w:r w:rsidRPr="00CB253E">
              <w:rPr>
                <w:rFonts w:asciiTheme="minorHAnsi" w:hAnsiTheme="minorHAnsi" w:cstheme="minorHAnsi"/>
                <w:color w:val="1C1C1C"/>
                <w:sz w:val="17"/>
              </w:rPr>
              <w:t>history;</w:t>
            </w:r>
            <w:bookmarkStart w:id="39" w:name="d_understand_how_some_historical_events/"/>
            <w:bookmarkEnd w:id="39"/>
            <w:proofErr w:type="gramEnd"/>
          </w:p>
          <w:p w14:paraId="42358F71" w14:textId="0E47F16C" w:rsidR="00B65F6E" w:rsidRPr="00640340" w:rsidRDefault="00B65F6E" w:rsidP="00640340">
            <w:pPr>
              <w:pStyle w:val="TableParagraph"/>
              <w:numPr>
                <w:ilvl w:val="0"/>
                <w:numId w:val="11"/>
              </w:numPr>
              <w:tabs>
                <w:tab w:val="left" w:pos="443"/>
                <w:tab w:val="left" w:pos="444"/>
              </w:tabs>
              <w:spacing w:before="59" w:line="235" w:lineRule="auto"/>
              <w:ind w:right="138"/>
              <w:rPr>
                <w:rFonts w:asciiTheme="minorHAnsi" w:hAnsiTheme="minorHAnsi" w:cstheme="minorHAnsi"/>
                <w:sz w:val="17"/>
              </w:rPr>
            </w:pPr>
            <w:r w:rsidRPr="00640340">
              <w:rPr>
                <w:rFonts w:asciiTheme="minorHAnsi" w:hAnsiTheme="minorHAnsi" w:cstheme="minorHAnsi"/>
                <w:color w:val="1C1C1C"/>
                <w:sz w:val="17"/>
              </w:rPr>
              <w:t xml:space="preserve">understand </w:t>
            </w:r>
            <w:r>
              <w:rPr>
                <w:rFonts w:asciiTheme="minorHAnsi" w:hAnsiTheme="minorHAnsi" w:cstheme="minorHAnsi"/>
                <w:color w:val="1C1C1C"/>
                <w:sz w:val="17"/>
              </w:rPr>
              <w:t xml:space="preserve">that </w:t>
            </w:r>
            <w:r w:rsidRPr="00640340">
              <w:rPr>
                <w:rFonts w:asciiTheme="minorHAnsi" w:hAnsiTheme="minorHAnsi" w:cstheme="minorHAnsi"/>
                <w:color w:val="1C1C1C"/>
                <w:sz w:val="17"/>
              </w:rPr>
              <w:t>some historical events/periods occurred concurrently in different locations</w:t>
            </w:r>
            <w:r>
              <w:rPr>
                <w:rFonts w:asciiTheme="minorHAnsi" w:hAnsiTheme="minorHAnsi" w:cstheme="minorHAnsi"/>
                <w:color w:val="1C1C1C"/>
                <w:sz w:val="17"/>
              </w:rPr>
              <w:t>.</w:t>
            </w:r>
          </w:p>
          <w:p w14:paraId="3C98C72C" w14:textId="6470EC12" w:rsidR="000D3F1B" w:rsidRPr="00640340" w:rsidRDefault="000D3F1B" w:rsidP="0059568F">
            <w:pPr>
              <w:pStyle w:val="TableParagraph"/>
              <w:tabs>
                <w:tab w:val="left" w:pos="443"/>
                <w:tab w:val="left" w:pos="444"/>
              </w:tabs>
              <w:spacing w:before="59" w:line="235" w:lineRule="auto"/>
              <w:ind w:right="138"/>
              <w:rPr>
                <w:rFonts w:asciiTheme="minorHAnsi" w:hAnsiTheme="minorHAnsi" w:cstheme="minorHAnsi"/>
                <w:sz w:val="17"/>
              </w:rPr>
            </w:pPr>
          </w:p>
        </w:tc>
      </w:tr>
      <w:tr w:rsidR="00036295" w:rsidRPr="00CB253E" w14:paraId="78048686" w14:textId="77777777" w:rsidTr="00680A96">
        <w:tc>
          <w:tcPr>
            <w:tcW w:w="1418" w:type="dxa"/>
            <w:shd w:val="clear" w:color="auto" w:fill="D5DCE4" w:themeFill="text2" w:themeFillTint="33"/>
            <w:textDirection w:val="btLr"/>
          </w:tcPr>
          <w:p w14:paraId="7B5F6238" w14:textId="77777777" w:rsidR="00036295" w:rsidRPr="00CB253E" w:rsidRDefault="00036295" w:rsidP="00036295">
            <w:pPr>
              <w:pStyle w:val="TableParagraph"/>
              <w:spacing w:before="6"/>
              <w:ind w:left="0"/>
              <w:rPr>
                <w:rFonts w:asciiTheme="minorHAnsi" w:hAnsiTheme="minorHAnsi" w:cstheme="minorHAnsi"/>
                <w:sz w:val="26"/>
              </w:rPr>
            </w:pPr>
          </w:p>
        </w:tc>
        <w:tc>
          <w:tcPr>
            <w:tcW w:w="3969" w:type="dxa"/>
            <w:shd w:val="clear" w:color="auto" w:fill="D5DCE4" w:themeFill="text2" w:themeFillTint="33"/>
          </w:tcPr>
          <w:p w14:paraId="1547F389" w14:textId="0471C5F0" w:rsidR="00036295" w:rsidRPr="00036295" w:rsidRDefault="00036295" w:rsidP="00036295">
            <w:pPr>
              <w:pStyle w:val="TableParagraph"/>
              <w:spacing w:before="23"/>
              <w:ind w:left="84"/>
              <w:rPr>
                <w:rFonts w:asciiTheme="minorHAnsi" w:hAnsiTheme="minorHAnsi" w:cstheme="minorHAnsi"/>
                <w:b/>
                <w:bCs/>
                <w:color w:val="1C1C1C"/>
                <w:sz w:val="17"/>
              </w:rPr>
            </w:pPr>
            <w:r w:rsidRPr="00036295">
              <w:rPr>
                <w:rFonts w:asciiTheme="minorHAnsi" w:hAnsiTheme="minorHAnsi" w:cstheme="minorHAnsi"/>
                <w:b/>
                <w:bCs/>
              </w:rPr>
              <w:t>KS1</w:t>
            </w:r>
          </w:p>
        </w:tc>
        <w:tc>
          <w:tcPr>
            <w:tcW w:w="4536" w:type="dxa"/>
            <w:shd w:val="clear" w:color="auto" w:fill="D5DCE4" w:themeFill="text2" w:themeFillTint="33"/>
          </w:tcPr>
          <w:p w14:paraId="0456858C" w14:textId="1BC328EF" w:rsidR="00036295" w:rsidRPr="00036295" w:rsidRDefault="00036295" w:rsidP="00036295">
            <w:pPr>
              <w:pStyle w:val="TableParagraph"/>
              <w:spacing w:before="23"/>
              <w:ind w:left="83"/>
              <w:rPr>
                <w:rFonts w:asciiTheme="minorHAnsi" w:hAnsiTheme="minorHAnsi" w:cstheme="minorHAnsi"/>
                <w:b/>
                <w:bCs/>
                <w:color w:val="1C1C1C"/>
                <w:sz w:val="17"/>
              </w:rPr>
            </w:pPr>
            <w:r w:rsidRPr="00036295">
              <w:rPr>
                <w:rFonts w:asciiTheme="minorHAnsi" w:hAnsiTheme="minorHAnsi" w:cstheme="minorHAnsi"/>
                <w:b/>
                <w:bCs/>
              </w:rPr>
              <w:t>LKS2</w:t>
            </w:r>
          </w:p>
        </w:tc>
        <w:tc>
          <w:tcPr>
            <w:tcW w:w="5245" w:type="dxa"/>
            <w:shd w:val="clear" w:color="auto" w:fill="D5DCE4" w:themeFill="text2" w:themeFillTint="33"/>
          </w:tcPr>
          <w:p w14:paraId="064DF6DF" w14:textId="29061AC3" w:rsidR="00036295" w:rsidRPr="00036295" w:rsidRDefault="00036295" w:rsidP="00036295">
            <w:pPr>
              <w:pStyle w:val="TableParagraph"/>
              <w:spacing w:before="23"/>
              <w:ind w:left="83"/>
              <w:rPr>
                <w:rFonts w:asciiTheme="minorHAnsi" w:hAnsiTheme="minorHAnsi" w:cstheme="minorHAnsi"/>
                <w:b/>
                <w:bCs/>
                <w:color w:val="1C1C1C"/>
                <w:sz w:val="17"/>
              </w:rPr>
            </w:pPr>
            <w:r w:rsidRPr="00036295">
              <w:rPr>
                <w:rFonts w:asciiTheme="minorHAnsi" w:hAnsiTheme="minorHAnsi" w:cstheme="minorHAnsi"/>
                <w:b/>
                <w:bCs/>
              </w:rPr>
              <w:t>UKS2</w:t>
            </w:r>
          </w:p>
        </w:tc>
      </w:tr>
      <w:tr w:rsidR="00EB506B" w14:paraId="727BBFE1" w14:textId="77777777" w:rsidTr="00680A96">
        <w:tc>
          <w:tcPr>
            <w:tcW w:w="1418" w:type="dxa"/>
            <w:shd w:val="clear" w:color="auto" w:fill="D5DCE4" w:themeFill="text2" w:themeFillTint="33"/>
            <w:textDirection w:val="btLr"/>
          </w:tcPr>
          <w:p w14:paraId="426E3B8B" w14:textId="10ED2FCD" w:rsidR="00EB506B" w:rsidRDefault="00EB506B" w:rsidP="00EB506B">
            <w:pPr>
              <w:jc w:val="center"/>
            </w:pPr>
            <w:r w:rsidRPr="00476F6E">
              <w:rPr>
                <w:b/>
                <w:sz w:val="19"/>
              </w:rPr>
              <w:t>K</w:t>
            </w:r>
            <w:r w:rsidRPr="00EB506B">
              <w:rPr>
                <w:b/>
                <w:sz w:val="19"/>
              </w:rPr>
              <w:t>nowledge and Understanding of Events, People and Changes in the Past</w:t>
            </w:r>
          </w:p>
        </w:tc>
        <w:tc>
          <w:tcPr>
            <w:tcW w:w="3969" w:type="dxa"/>
          </w:tcPr>
          <w:p w14:paraId="764F72A8" w14:textId="77777777" w:rsidR="00EB506B" w:rsidRPr="007A5D8C" w:rsidRDefault="00EB506B" w:rsidP="00EB506B">
            <w:pPr>
              <w:pStyle w:val="TableParagraph"/>
              <w:spacing w:before="23"/>
              <w:ind w:left="84"/>
              <w:rPr>
                <w:rFonts w:asciiTheme="minorHAnsi" w:hAnsiTheme="minorHAnsi" w:cstheme="minorHAnsi"/>
                <w:b/>
                <w:sz w:val="17"/>
              </w:rPr>
            </w:pPr>
            <w:r w:rsidRPr="007A5D8C">
              <w:rPr>
                <w:rFonts w:asciiTheme="minorHAnsi" w:hAnsiTheme="minorHAnsi" w:cstheme="minorHAnsi"/>
                <w:b/>
                <w:color w:val="1C1C1C"/>
                <w:sz w:val="17"/>
              </w:rPr>
              <w:t>KS1 History National Curriculum</w:t>
            </w:r>
          </w:p>
          <w:p w14:paraId="60EE9728" w14:textId="77777777" w:rsidR="00EB506B" w:rsidRPr="007A5D8C" w:rsidRDefault="00EB506B" w:rsidP="00EB506B">
            <w:pPr>
              <w:pStyle w:val="TableParagraph"/>
              <w:ind w:left="84" w:right="445"/>
              <w:rPr>
                <w:rFonts w:asciiTheme="minorHAnsi" w:hAnsiTheme="minorHAnsi" w:cstheme="minorHAnsi"/>
                <w:sz w:val="17"/>
              </w:rPr>
            </w:pPr>
            <w:r w:rsidRPr="007A5D8C">
              <w:rPr>
                <w:rFonts w:asciiTheme="minorHAnsi" w:hAnsiTheme="minorHAnsi" w:cstheme="minorHAnsi"/>
                <w:color w:val="1C1C1C"/>
                <w:sz w:val="17"/>
              </w:rPr>
              <w:t>Pupils should identify similarities and differences between ways of life in different periods.</w:t>
            </w:r>
          </w:p>
          <w:p w14:paraId="3C29CAC0" w14:textId="77777777" w:rsidR="00EB506B" w:rsidRPr="007A5D8C" w:rsidRDefault="00EB506B" w:rsidP="00EB506B">
            <w:pPr>
              <w:pStyle w:val="TableParagraph"/>
              <w:spacing w:before="120"/>
              <w:ind w:left="84" w:right="252"/>
              <w:rPr>
                <w:rFonts w:asciiTheme="minorHAnsi" w:hAnsiTheme="minorHAnsi" w:cstheme="minorHAnsi"/>
                <w:sz w:val="17"/>
              </w:rPr>
            </w:pPr>
            <w:bookmarkStart w:id="40" w:name="Children_should_choose_and_use_parts_of_"/>
            <w:bookmarkEnd w:id="40"/>
            <w:r w:rsidRPr="007A5D8C">
              <w:rPr>
                <w:rFonts w:asciiTheme="minorHAnsi" w:hAnsiTheme="minorHAnsi" w:cstheme="minorHAnsi"/>
                <w:color w:val="1C1C1C"/>
                <w:sz w:val="17"/>
              </w:rPr>
              <w:t>Children should choose and use parts of stories and other sources to show that they know and understand key features of events.</w:t>
            </w:r>
          </w:p>
          <w:p w14:paraId="2A53ECD6" w14:textId="77777777" w:rsidR="00EB506B" w:rsidRPr="007A5D8C" w:rsidRDefault="00EB506B" w:rsidP="00EB506B">
            <w:pPr>
              <w:pStyle w:val="TableParagraph"/>
              <w:spacing w:before="119"/>
              <w:ind w:left="84"/>
              <w:rPr>
                <w:rFonts w:asciiTheme="minorHAnsi" w:hAnsiTheme="minorHAnsi" w:cstheme="minorHAnsi"/>
                <w:sz w:val="17"/>
              </w:rPr>
            </w:pPr>
            <w:r w:rsidRPr="007A5D8C">
              <w:rPr>
                <w:rFonts w:asciiTheme="minorHAnsi" w:hAnsiTheme="minorHAnsi" w:cstheme="minorHAnsi"/>
                <w:color w:val="1C1C1C"/>
                <w:sz w:val="17"/>
              </w:rPr>
              <w:t>Children can:</w:t>
            </w:r>
          </w:p>
          <w:p w14:paraId="70B19359" w14:textId="77777777" w:rsidR="00EB506B" w:rsidRPr="007A5D8C" w:rsidRDefault="00EB506B" w:rsidP="00EB506B">
            <w:pPr>
              <w:pStyle w:val="TableParagraph"/>
              <w:numPr>
                <w:ilvl w:val="0"/>
                <w:numId w:val="12"/>
              </w:numPr>
              <w:tabs>
                <w:tab w:val="left" w:pos="443"/>
                <w:tab w:val="left" w:pos="444"/>
              </w:tabs>
              <w:spacing w:before="59" w:line="235" w:lineRule="auto"/>
              <w:ind w:right="73"/>
              <w:rPr>
                <w:rFonts w:asciiTheme="minorHAnsi" w:hAnsiTheme="minorHAnsi" w:cstheme="minorHAnsi"/>
                <w:sz w:val="17"/>
              </w:rPr>
            </w:pPr>
            <w:bookmarkStart w:id="41" w:name="a_recognise_some_similarities_and_differ"/>
            <w:bookmarkEnd w:id="41"/>
            <w:r w:rsidRPr="007A5D8C">
              <w:rPr>
                <w:rFonts w:asciiTheme="minorHAnsi" w:hAnsiTheme="minorHAnsi" w:cstheme="minorHAnsi"/>
                <w:color w:val="1C1C1C"/>
                <w:sz w:val="17"/>
              </w:rPr>
              <w:t xml:space="preserve">recognise some similarities and differences between the past and the </w:t>
            </w:r>
            <w:proofErr w:type="gramStart"/>
            <w:r w:rsidRPr="007A5D8C">
              <w:rPr>
                <w:rFonts w:asciiTheme="minorHAnsi" w:hAnsiTheme="minorHAnsi" w:cstheme="minorHAnsi"/>
                <w:color w:val="1C1C1C"/>
                <w:sz w:val="17"/>
              </w:rPr>
              <w:t>present;</w:t>
            </w:r>
            <w:proofErr w:type="gramEnd"/>
          </w:p>
          <w:p w14:paraId="676EB3B7" w14:textId="77777777" w:rsidR="00EB506B" w:rsidRPr="007A5D8C" w:rsidRDefault="00EB506B" w:rsidP="00EB506B">
            <w:pPr>
              <w:pStyle w:val="TableParagraph"/>
              <w:numPr>
                <w:ilvl w:val="0"/>
                <w:numId w:val="12"/>
              </w:numPr>
              <w:tabs>
                <w:tab w:val="left" w:pos="443"/>
                <w:tab w:val="left" w:pos="444"/>
              </w:tabs>
              <w:spacing w:before="59" w:line="235" w:lineRule="auto"/>
              <w:ind w:right="71"/>
              <w:rPr>
                <w:rFonts w:asciiTheme="minorHAnsi" w:hAnsiTheme="minorHAnsi" w:cstheme="minorHAnsi"/>
                <w:sz w:val="17"/>
              </w:rPr>
            </w:pPr>
            <w:bookmarkStart w:id="42" w:name="b_identify_similarities_and_differences_"/>
            <w:bookmarkEnd w:id="42"/>
            <w:r w:rsidRPr="007A5D8C">
              <w:rPr>
                <w:rFonts w:asciiTheme="minorHAnsi" w:hAnsiTheme="minorHAnsi" w:cstheme="minorHAnsi"/>
                <w:color w:val="1C1C1C"/>
                <w:sz w:val="17"/>
              </w:rPr>
              <w:t>identify similarities and differences between ways of life in different</w:t>
            </w:r>
            <w:r w:rsidRPr="007A5D8C">
              <w:rPr>
                <w:rFonts w:asciiTheme="minorHAnsi" w:hAnsiTheme="minorHAnsi" w:cstheme="minorHAnsi"/>
                <w:color w:val="1C1C1C"/>
                <w:spacing w:val="-1"/>
                <w:sz w:val="17"/>
              </w:rPr>
              <w:t xml:space="preserve"> </w:t>
            </w:r>
            <w:proofErr w:type="gramStart"/>
            <w:r w:rsidRPr="007A5D8C">
              <w:rPr>
                <w:rFonts w:asciiTheme="minorHAnsi" w:hAnsiTheme="minorHAnsi" w:cstheme="minorHAnsi"/>
                <w:color w:val="1C1C1C"/>
                <w:sz w:val="17"/>
              </w:rPr>
              <w:t>periods;</w:t>
            </w:r>
            <w:proofErr w:type="gramEnd"/>
          </w:p>
          <w:p w14:paraId="1CF17363" w14:textId="77777777" w:rsidR="00EB506B" w:rsidRPr="007A5D8C" w:rsidRDefault="00EB506B" w:rsidP="00EB506B">
            <w:pPr>
              <w:pStyle w:val="TableParagraph"/>
              <w:numPr>
                <w:ilvl w:val="0"/>
                <w:numId w:val="12"/>
              </w:numPr>
              <w:tabs>
                <w:tab w:val="left" w:pos="443"/>
                <w:tab w:val="left" w:pos="444"/>
              </w:tabs>
              <w:spacing w:before="57" w:line="237" w:lineRule="auto"/>
              <w:ind w:right="71"/>
              <w:rPr>
                <w:rFonts w:asciiTheme="minorHAnsi" w:hAnsiTheme="minorHAnsi" w:cstheme="minorHAnsi"/>
                <w:sz w:val="17"/>
              </w:rPr>
            </w:pPr>
            <w:bookmarkStart w:id="43" w:name="c_know_and_recount_episodes_from_stories"/>
            <w:bookmarkEnd w:id="43"/>
            <w:r w:rsidRPr="007A5D8C">
              <w:rPr>
                <w:rFonts w:asciiTheme="minorHAnsi" w:hAnsiTheme="minorHAnsi" w:cstheme="minorHAnsi"/>
                <w:color w:val="1C1C1C"/>
                <w:sz w:val="17"/>
              </w:rPr>
              <w:t>know and recount episodes from stories and significant events in</w:t>
            </w:r>
            <w:r w:rsidRPr="007A5D8C">
              <w:rPr>
                <w:rFonts w:asciiTheme="minorHAnsi" w:hAnsiTheme="minorHAnsi" w:cstheme="minorHAnsi"/>
                <w:color w:val="1C1C1C"/>
                <w:spacing w:val="-1"/>
                <w:sz w:val="17"/>
              </w:rPr>
              <w:t xml:space="preserve"> </w:t>
            </w:r>
            <w:proofErr w:type="gramStart"/>
            <w:r w:rsidRPr="007A5D8C">
              <w:rPr>
                <w:rFonts w:asciiTheme="minorHAnsi" w:hAnsiTheme="minorHAnsi" w:cstheme="minorHAnsi"/>
                <w:color w:val="1C1C1C"/>
                <w:sz w:val="17"/>
              </w:rPr>
              <w:t>history;</w:t>
            </w:r>
            <w:proofErr w:type="gramEnd"/>
          </w:p>
          <w:p w14:paraId="1EE83627" w14:textId="77777777" w:rsidR="001B78AC" w:rsidRPr="001B78AC" w:rsidRDefault="00EB506B" w:rsidP="001B78AC">
            <w:pPr>
              <w:pStyle w:val="TableParagraph"/>
              <w:numPr>
                <w:ilvl w:val="0"/>
                <w:numId w:val="12"/>
              </w:numPr>
              <w:tabs>
                <w:tab w:val="left" w:pos="443"/>
                <w:tab w:val="left" w:pos="444"/>
              </w:tabs>
              <w:spacing w:before="59" w:line="235" w:lineRule="auto"/>
              <w:ind w:right="70"/>
              <w:rPr>
                <w:rFonts w:asciiTheme="minorHAnsi" w:hAnsiTheme="minorHAnsi" w:cstheme="minorHAnsi"/>
                <w:sz w:val="17"/>
              </w:rPr>
            </w:pPr>
            <w:bookmarkStart w:id="44" w:name="Knowledge_and_Understanding_of_Events,_P"/>
            <w:bookmarkStart w:id="45" w:name="d_understand_that_there_are_reasons_why_"/>
            <w:bookmarkEnd w:id="44"/>
            <w:bookmarkEnd w:id="45"/>
            <w:r w:rsidRPr="007A5D8C">
              <w:rPr>
                <w:rFonts w:asciiTheme="minorHAnsi" w:hAnsiTheme="minorHAnsi" w:cstheme="minorHAnsi"/>
                <w:color w:val="1C1C1C"/>
                <w:sz w:val="17"/>
              </w:rPr>
              <w:t xml:space="preserve">understand that there are reasons why people </w:t>
            </w:r>
            <w:r w:rsidRPr="007A5D8C">
              <w:rPr>
                <w:rFonts w:asciiTheme="minorHAnsi" w:hAnsiTheme="minorHAnsi" w:cstheme="minorHAnsi"/>
                <w:color w:val="1C1C1C"/>
                <w:sz w:val="17"/>
              </w:rPr>
              <w:lastRenderedPageBreak/>
              <w:t>in the past acted as they</w:t>
            </w:r>
            <w:r w:rsidRPr="007A5D8C">
              <w:rPr>
                <w:rFonts w:asciiTheme="minorHAnsi" w:hAnsiTheme="minorHAnsi" w:cstheme="minorHAnsi"/>
                <w:color w:val="1C1C1C"/>
                <w:spacing w:val="-5"/>
                <w:sz w:val="17"/>
              </w:rPr>
              <w:t xml:space="preserve"> </w:t>
            </w:r>
            <w:proofErr w:type="gramStart"/>
            <w:r w:rsidRPr="007A5D8C">
              <w:rPr>
                <w:rFonts w:asciiTheme="minorHAnsi" w:hAnsiTheme="minorHAnsi" w:cstheme="minorHAnsi"/>
                <w:color w:val="1C1C1C"/>
                <w:sz w:val="17"/>
              </w:rPr>
              <w:t>did;</w:t>
            </w:r>
            <w:bookmarkStart w:id="46" w:name="e_describe_significant_individuals_from_"/>
            <w:bookmarkEnd w:id="46"/>
            <w:proofErr w:type="gramEnd"/>
          </w:p>
          <w:p w14:paraId="19EF1805" w14:textId="2D9A98E4" w:rsidR="00EB506B" w:rsidRPr="001B78AC" w:rsidRDefault="00EB506B" w:rsidP="001B78AC">
            <w:pPr>
              <w:pStyle w:val="TableParagraph"/>
              <w:numPr>
                <w:ilvl w:val="0"/>
                <w:numId w:val="12"/>
              </w:numPr>
              <w:tabs>
                <w:tab w:val="left" w:pos="443"/>
                <w:tab w:val="left" w:pos="444"/>
              </w:tabs>
              <w:spacing w:before="59" w:line="235" w:lineRule="auto"/>
              <w:ind w:right="70"/>
              <w:rPr>
                <w:rFonts w:asciiTheme="minorHAnsi" w:hAnsiTheme="minorHAnsi" w:cstheme="minorHAnsi"/>
                <w:sz w:val="17"/>
              </w:rPr>
            </w:pPr>
            <w:r w:rsidRPr="001B78AC">
              <w:rPr>
                <w:rFonts w:asciiTheme="minorHAnsi" w:hAnsiTheme="minorHAnsi" w:cstheme="minorHAnsi"/>
                <w:color w:val="1C1C1C"/>
                <w:sz w:val="17"/>
              </w:rPr>
              <w:t>describe significant individuals from the</w:t>
            </w:r>
            <w:r w:rsidRPr="001B78AC">
              <w:rPr>
                <w:rFonts w:asciiTheme="minorHAnsi" w:hAnsiTheme="minorHAnsi" w:cstheme="minorHAnsi"/>
                <w:color w:val="1C1C1C"/>
                <w:spacing w:val="-7"/>
                <w:sz w:val="17"/>
              </w:rPr>
              <w:t xml:space="preserve"> </w:t>
            </w:r>
            <w:r w:rsidRPr="001B78AC">
              <w:rPr>
                <w:rFonts w:asciiTheme="minorHAnsi" w:hAnsiTheme="minorHAnsi" w:cstheme="minorHAnsi"/>
                <w:color w:val="1C1C1C"/>
                <w:sz w:val="17"/>
              </w:rPr>
              <w:t>past.</w:t>
            </w:r>
          </w:p>
        </w:tc>
        <w:tc>
          <w:tcPr>
            <w:tcW w:w="4536" w:type="dxa"/>
          </w:tcPr>
          <w:p w14:paraId="0950F549" w14:textId="77777777" w:rsidR="00EB506B" w:rsidRPr="007A5D8C" w:rsidRDefault="00EB506B" w:rsidP="00EB506B">
            <w:pPr>
              <w:pStyle w:val="TableParagraph"/>
              <w:spacing w:before="23"/>
              <w:ind w:left="83"/>
              <w:rPr>
                <w:rFonts w:asciiTheme="minorHAnsi" w:hAnsiTheme="minorHAnsi" w:cstheme="minorHAnsi"/>
                <w:b/>
                <w:sz w:val="17"/>
              </w:rPr>
            </w:pPr>
            <w:r w:rsidRPr="007A5D8C">
              <w:rPr>
                <w:rFonts w:asciiTheme="minorHAnsi" w:hAnsiTheme="minorHAnsi" w:cstheme="minorHAnsi"/>
                <w:b/>
                <w:color w:val="1C1C1C"/>
                <w:sz w:val="17"/>
              </w:rPr>
              <w:lastRenderedPageBreak/>
              <w:t>KS2 History National Curriculum</w:t>
            </w:r>
          </w:p>
          <w:p w14:paraId="01DEABF8" w14:textId="77777777" w:rsidR="00EB506B" w:rsidRPr="007A5D8C" w:rsidRDefault="00EB506B" w:rsidP="00EB506B">
            <w:pPr>
              <w:pStyle w:val="TableParagraph"/>
              <w:ind w:left="83" w:right="305"/>
              <w:rPr>
                <w:rFonts w:asciiTheme="minorHAnsi" w:hAnsiTheme="minorHAnsi" w:cstheme="minorHAnsi"/>
                <w:sz w:val="17"/>
              </w:rPr>
            </w:pPr>
            <w:r w:rsidRPr="007A5D8C">
              <w:rPr>
                <w:rFonts w:asciiTheme="minorHAnsi" w:hAnsiTheme="minorHAnsi" w:cstheme="minorHAnsi"/>
                <w:color w:val="1C1C1C"/>
                <w:sz w:val="17"/>
              </w:rPr>
              <w:t xml:space="preserve">Children should note connections, </w:t>
            </w:r>
            <w:proofErr w:type="gramStart"/>
            <w:r w:rsidRPr="007A5D8C">
              <w:rPr>
                <w:rFonts w:asciiTheme="minorHAnsi" w:hAnsiTheme="minorHAnsi" w:cstheme="minorHAnsi"/>
                <w:color w:val="1C1C1C"/>
                <w:sz w:val="17"/>
              </w:rPr>
              <w:t>contrasts</w:t>
            </w:r>
            <w:proofErr w:type="gramEnd"/>
            <w:r w:rsidRPr="007A5D8C">
              <w:rPr>
                <w:rFonts w:asciiTheme="minorHAnsi" w:hAnsiTheme="minorHAnsi" w:cstheme="minorHAnsi"/>
                <w:color w:val="1C1C1C"/>
                <w:sz w:val="17"/>
              </w:rPr>
              <w:t xml:space="preserve"> and trends over time.</w:t>
            </w:r>
          </w:p>
          <w:p w14:paraId="5677F048" w14:textId="77777777" w:rsidR="00EB506B" w:rsidRPr="007A5D8C" w:rsidRDefault="00EB506B" w:rsidP="00EB506B">
            <w:pPr>
              <w:pStyle w:val="TableParagraph"/>
              <w:spacing w:before="120"/>
              <w:ind w:left="83"/>
              <w:rPr>
                <w:rFonts w:asciiTheme="minorHAnsi" w:hAnsiTheme="minorHAnsi" w:cstheme="minorHAnsi"/>
                <w:sz w:val="17"/>
              </w:rPr>
            </w:pPr>
            <w:r w:rsidRPr="007A5D8C">
              <w:rPr>
                <w:rFonts w:asciiTheme="minorHAnsi" w:hAnsiTheme="minorHAnsi" w:cstheme="minorHAnsi"/>
                <w:color w:val="1C1C1C"/>
                <w:sz w:val="17"/>
              </w:rPr>
              <w:t>Children can:</w:t>
            </w:r>
          </w:p>
          <w:p w14:paraId="5249D3EC" w14:textId="77777777" w:rsidR="00EB506B" w:rsidRPr="007A5D8C" w:rsidRDefault="00EB506B" w:rsidP="00EB506B">
            <w:pPr>
              <w:pStyle w:val="TableParagraph"/>
              <w:numPr>
                <w:ilvl w:val="0"/>
                <w:numId w:val="13"/>
              </w:numPr>
              <w:tabs>
                <w:tab w:val="left" w:pos="443"/>
                <w:tab w:val="left" w:pos="444"/>
              </w:tabs>
              <w:spacing w:before="58" w:line="235" w:lineRule="auto"/>
              <w:ind w:right="116"/>
              <w:rPr>
                <w:rFonts w:asciiTheme="minorHAnsi" w:hAnsiTheme="minorHAnsi" w:cstheme="minorHAnsi"/>
                <w:sz w:val="17"/>
              </w:rPr>
            </w:pPr>
            <w:bookmarkStart w:id="47" w:name="a_note_key_changes_over_a_period_of_time"/>
            <w:bookmarkEnd w:id="47"/>
            <w:r w:rsidRPr="007A5D8C">
              <w:rPr>
                <w:rFonts w:asciiTheme="minorHAnsi" w:hAnsiTheme="minorHAnsi" w:cstheme="minorHAnsi"/>
                <w:color w:val="1C1C1C"/>
                <w:sz w:val="17"/>
              </w:rPr>
              <w:t>note key changes over a period of time and be able to give reasons for those</w:t>
            </w:r>
            <w:r w:rsidRPr="007A5D8C">
              <w:rPr>
                <w:rFonts w:asciiTheme="minorHAnsi" w:hAnsiTheme="minorHAnsi" w:cstheme="minorHAnsi"/>
                <w:color w:val="1C1C1C"/>
                <w:spacing w:val="1"/>
                <w:sz w:val="17"/>
              </w:rPr>
              <w:t xml:space="preserve"> </w:t>
            </w:r>
            <w:proofErr w:type="gramStart"/>
            <w:r w:rsidRPr="007A5D8C">
              <w:rPr>
                <w:rFonts w:asciiTheme="minorHAnsi" w:hAnsiTheme="minorHAnsi" w:cstheme="minorHAnsi"/>
                <w:color w:val="1C1C1C"/>
                <w:sz w:val="17"/>
              </w:rPr>
              <w:t>changes;</w:t>
            </w:r>
            <w:proofErr w:type="gramEnd"/>
          </w:p>
          <w:p w14:paraId="7553E670" w14:textId="77777777" w:rsidR="00EB506B" w:rsidRPr="007A5D8C" w:rsidRDefault="00EB506B" w:rsidP="00EB506B">
            <w:pPr>
              <w:pStyle w:val="TableParagraph"/>
              <w:numPr>
                <w:ilvl w:val="0"/>
                <w:numId w:val="13"/>
              </w:numPr>
              <w:tabs>
                <w:tab w:val="left" w:pos="443"/>
                <w:tab w:val="left" w:pos="444"/>
              </w:tabs>
              <w:spacing w:before="59" w:line="235" w:lineRule="auto"/>
              <w:ind w:right="153"/>
              <w:rPr>
                <w:rFonts w:asciiTheme="minorHAnsi" w:hAnsiTheme="minorHAnsi" w:cstheme="minorHAnsi"/>
                <w:sz w:val="17"/>
              </w:rPr>
            </w:pPr>
            <w:bookmarkStart w:id="48" w:name="b_find_out_about_the_everyday_lives_of_p"/>
            <w:bookmarkEnd w:id="48"/>
            <w:r w:rsidRPr="007A5D8C">
              <w:rPr>
                <w:rFonts w:asciiTheme="minorHAnsi" w:hAnsiTheme="minorHAnsi" w:cstheme="minorHAnsi"/>
                <w:color w:val="1C1C1C"/>
                <w:sz w:val="17"/>
              </w:rPr>
              <w:t>find out about the everyday lives of people in time studied compared with our life</w:t>
            </w:r>
            <w:r w:rsidRPr="007A5D8C">
              <w:rPr>
                <w:rFonts w:asciiTheme="minorHAnsi" w:hAnsiTheme="minorHAnsi" w:cstheme="minorHAnsi"/>
                <w:color w:val="1C1C1C"/>
                <w:spacing w:val="1"/>
                <w:sz w:val="17"/>
              </w:rPr>
              <w:t xml:space="preserve"> </w:t>
            </w:r>
            <w:proofErr w:type="gramStart"/>
            <w:r w:rsidRPr="007A5D8C">
              <w:rPr>
                <w:rFonts w:asciiTheme="minorHAnsi" w:hAnsiTheme="minorHAnsi" w:cstheme="minorHAnsi"/>
                <w:color w:val="1C1C1C"/>
                <w:sz w:val="17"/>
              </w:rPr>
              <w:t>today;</w:t>
            </w:r>
            <w:proofErr w:type="gramEnd"/>
          </w:p>
          <w:p w14:paraId="2EBC517F" w14:textId="77777777" w:rsidR="00EB506B" w:rsidRPr="007A5D8C" w:rsidRDefault="00EB506B" w:rsidP="00EB506B">
            <w:pPr>
              <w:pStyle w:val="TableParagraph"/>
              <w:numPr>
                <w:ilvl w:val="0"/>
                <w:numId w:val="13"/>
              </w:numPr>
              <w:tabs>
                <w:tab w:val="left" w:pos="443"/>
                <w:tab w:val="left" w:pos="444"/>
              </w:tabs>
              <w:spacing w:before="57" w:line="237" w:lineRule="auto"/>
              <w:ind w:right="110"/>
              <w:rPr>
                <w:rFonts w:asciiTheme="minorHAnsi" w:hAnsiTheme="minorHAnsi" w:cstheme="minorHAnsi"/>
                <w:sz w:val="17"/>
              </w:rPr>
            </w:pPr>
            <w:bookmarkStart w:id="49" w:name="c_explain_how_people_and_events_in_the_p"/>
            <w:bookmarkEnd w:id="49"/>
            <w:r w:rsidRPr="007A5D8C">
              <w:rPr>
                <w:rFonts w:asciiTheme="minorHAnsi" w:hAnsiTheme="minorHAnsi" w:cstheme="minorHAnsi"/>
                <w:color w:val="1C1C1C"/>
                <w:sz w:val="17"/>
              </w:rPr>
              <w:t>explain how people and events in the past have influenced life</w:t>
            </w:r>
            <w:r w:rsidRPr="007A5D8C">
              <w:rPr>
                <w:rFonts w:asciiTheme="minorHAnsi" w:hAnsiTheme="minorHAnsi" w:cstheme="minorHAnsi"/>
                <w:color w:val="1C1C1C"/>
                <w:spacing w:val="1"/>
                <w:sz w:val="17"/>
              </w:rPr>
              <w:t xml:space="preserve"> </w:t>
            </w:r>
            <w:proofErr w:type="gramStart"/>
            <w:r w:rsidRPr="007A5D8C">
              <w:rPr>
                <w:rFonts w:asciiTheme="minorHAnsi" w:hAnsiTheme="minorHAnsi" w:cstheme="minorHAnsi"/>
                <w:color w:val="1C1C1C"/>
                <w:sz w:val="17"/>
              </w:rPr>
              <w:t>today;</w:t>
            </w:r>
            <w:proofErr w:type="gramEnd"/>
          </w:p>
          <w:p w14:paraId="30A9BA52" w14:textId="77777777" w:rsidR="007A5D8C" w:rsidRPr="007A5D8C" w:rsidRDefault="00EB506B" w:rsidP="007A5D8C">
            <w:pPr>
              <w:pStyle w:val="TableParagraph"/>
              <w:numPr>
                <w:ilvl w:val="0"/>
                <w:numId w:val="13"/>
              </w:numPr>
              <w:tabs>
                <w:tab w:val="left" w:pos="443"/>
                <w:tab w:val="left" w:pos="444"/>
              </w:tabs>
              <w:spacing w:before="59" w:line="235" w:lineRule="auto"/>
              <w:ind w:right="570"/>
              <w:rPr>
                <w:rFonts w:asciiTheme="minorHAnsi" w:hAnsiTheme="minorHAnsi" w:cstheme="minorHAnsi"/>
                <w:sz w:val="17"/>
              </w:rPr>
            </w:pPr>
            <w:bookmarkStart w:id="50" w:name="d_identify_key_features,_aspects_and_eve"/>
            <w:bookmarkEnd w:id="50"/>
            <w:r w:rsidRPr="007A5D8C">
              <w:rPr>
                <w:rFonts w:asciiTheme="minorHAnsi" w:hAnsiTheme="minorHAnsi" w:cstheme="minorHAnsi"/>
                <w:color w:val="1C1C1C"/>
                <w:sz w:val="17"/>
              </w:rPr>
              <w:t xml:space="preserve">identify key features, aspects and events of the time </w:t>
            </w:r>
            <w:proofErr w:type="gramStart"/>
            <w:r w:rsidRPr="007A5D8C">
              <w:rPr>
                <w:rFonts w:asciiTheme="minorHAnsi" w:hAnsiTheme="minorHAnsi" w:cstheme="minorHAnsi"/>
                <w:color w:val="1C1C1C"/>
                <w:sz w:val="17"/>
              </w:rPr>
              <w:t>studied;</w:t>
            </w:r>
            <w:bookmarkStart w:id="51" w:name="e_describe_connections_and_contrasts_bet"/>
            <w:bookmarkEnd w:id="51"/>
            <w:proofErr w:type="gramEnd"/>
          </w:p>
          <w:p w14:paraId="0479271A" w14:textId="0F184207" w:rsidR="00EB506B" w:rsidRPr="007A5D8C" w:rsidRDefault="00EB506B" w:rsidP="007A5D8C">
            <w:pPr>
              <w:pStyle w:val="TableParagraph"/>
              <w:numPr>
                <w:ilvl w:val="0"/>
                <w:numId w:val="13"/>
              </w:numPr>
              <w:tabs>
                <w:tab w:val="left" w:pos="443"/>
                <w:tab w:val="left" w:pos="444"/>
              </w:tabs>
              <w:spacing w:before="59" w:line="235" w:lineRule="auto"/>
              <w:ind w:right="570"/>
              <w:rPr>
                <w:rFonts w:asciiTheme="minorHAnsi" w:hAnsiTheme="minorHAnsi" w:cstheme="minorHAnsi"/>
                <w:sz w:val="17"/>
              </w:rPr>
            </w:pPr>
            <w:r w:rsidRPr="007A5D8C">
              <w:rPr>
                <w:rFonts w:asciiTheme="minorHAnsi" w:hAnsiTheme="minorHAnsi" w:cstheme="minorHAnsi"/>
                <w:color w:val="1C1C1C"/>
                <w:sz w:val="17"/>
              </w:rPr>
              <w:t xml:space="preserve">describe connections and contrasts between aspects of history, people, </w:t>
            </w:r>
            <w:proofErr w:type="gramStart"/>
            <w:r w:rsidRPr="007A5D8C">
              <w:rPr>
                <w:rFonts w:asciiTheme="minorHAnsi" w:hAnsiTheme="minorHAnsi" w:cstheme="minorHAnsi"/>
                <w:color w:val="1C1C1C"/>
                <w:sz w:val="17"/>
              </w:rPr>
              <w:t>events</w:t>
            </w:r>
            <w:proofErr w:type="gramEnd"/>
            <w:r w:rsidRPr="007A5D8C">
              <w:rPr>
                <w:rFonts w:asciiTheme="minorHAnsi" w:hAnsiTheme="minorHAnsi" w:cstheme="minorHAnsi"/>
                <w:color w:val="1C1C1C"/>
                <w:sz w:val="17"/>
              </w:rPr>
              <w:t xml:space="preserve"> and artefacts</w:t>
            </w:r>
            <w:r w:rsidRPr="007A5D8C">
              <w:rPr>
                <w:rFonts w:asciiTheme="minorHAnsi" w:hAnsiTheme="minorHAnsi" w:cstheme="minorHAnsi"/>
                <w:color w:val="1C1C1C"/>
                <w:spacing w:val="-11"/>
                <w:sz w:val="17"/>
              </w:rPr>
              <w:t xml:space="preserve"> </w:t>
            </w:r>
            <w:r w:rsidRPr="007A5D8C">
              <w:rPr>
                <w:rFonts w:asciiTheme="minorHAnsi" w:hAnsiTheme="minorHAnsi" w:cstheme="minorHAnsi"/>
                <w:color w:val="1C1C1C"/>
                <w:sz w:val="17"/>
              </w:rPr>
              <w:t>studied.</w:t>
            </w:r>
          </w:p>
        </w:tc>
        <w:tc>
          <w:tcPr>
            <w:tcW w:w="5245" w:type="dxa"/>
          </w:tcPr>
          <w:p w14:paraId="3278E959" w14:textId="77777777" w:rsidR="00EB506B" w:rsidRPr="007A5D8C" w:rsidRDefault="00EB506B" w:rsidP="00EB506B">
            <w:pPr>
              <w:pStyle w:val="TableParagraph"/>
              <w:spacing w:before="23"/>
              <w:ind w:left="83"/>
              <w:rPr>
                <w:rFonts w:asciiTheme="minorHAnsi" w:hAnsiTheme="minorHAnsi" w:cstheme="minorHAnsi"/>
                <w:b/>
                <w:sz w:val="17"/>
              </w:rPr>
            </w:pPr>
            <w:r w:rsidRPr="007A5D8C">
              <w:rPr>
                <w:rFonts w:asciiTheme="minorHAnsi" w:hAnsiTheme="minorHAnsi" w:cstheme="minorHAnsi"/>
                <w:b/>
                <w:color w:val="1C1C1C"/>
                <w:sz w:val="17"/>
              </w:rPr>
              <w:t>KS2 History National Curriculum</w:t>
            </w:r>
          </w:p>
          <w:p w14:paraId="639CB879" w14:textId="77777777" w:rsidR="00EB506B" w:rsidRPr="007A5D8C" w:rsidRDefault="00EB506B" w:rsidP="00EB506B">
            <w:pPr>
              <w:pStyle w:val="TableParagraph"/>
              <w:ind w:left="83" w:right="462"/>
              <w:rPr>
                <w:rFonts w:asciiTheme="minorHAnsi" w:hAnsiTheme="minorHAnsi" w:cstheme="minorHAnsi"/>
                <w:sz w:val="17"/>
              </w:rPr>
            </w:pPr>
            <w:r w:rsidRPr="007A5D8C">
              <w:rPr>
                <w:rFonts w:asciiTheme="minorHAnsi" w:hAnsiTheme="minorHAnsi" w:cstheme="minorHAnsi"/>
                <w:color w:val="1C1C1C"/>
                <w:sz w:val="17"/>
              </w:rPr>
              <w:t xml:space="preserve">Pupils should note connections, </w:t>
            </w:r>
            <w:proofErr w:type="gramStart"/>
            <w:r w:rsidRPr="007A5D8C">
              <w:rPr>
                <w:rFonts w:asciiTheme="minorHAnsi" w:hAnsiTheme="minorHAnsi" w:cstheme="minorHAnsi"/>
                <w:color w:val="1C1C1C"/>
                <w:sz w:val="17"/>
              </w:rPr>
              <w:t>contrasts</w:t>
            </w:r>
            <w:proofErr w:type="gramEnd"/>
            <w:r w:rsidRPr="007A5D8C">
              <w:rPr>
                <w:rFonts w:asciiTheme="minorHAnsi" w:hAnsiTheme="minorHAnsi" w:cstheme="minorHAnsi"/>
                <w:color w:val="1C1C1C"/>
                <w:sz w:val="17"/>
              </w:rPr>
              <w:t xml:space="preserve"> and trends over time.</w:t>
            </w:r>
          </w:p>
          <w:p w14:paraId="0E5DDC31" w14:textId="77777777" w:rsidR="00EB506B" w:rsidRPr="007A5D8C" w:rsidRDefault="00EB506B" w:rsidP="00EB506B">
            <w:pPr>
              <w:pStyle w:val="TableParagraph"/>
              <w:spacing w:before="120"/>
              <w:ind w:left="83"/>
              <w:rPr>
                <w:rFonts w:asciiTheme="minorHAnsi" w:hAnsiTheme="minorHAnsi" w:cstheme="minorHAnsi"/>
                <w:sz w:val="17"/>
              </w:rPr>
            </w:pPr>
            <w:r w:rsidRPr="007A5D8C">
              <w:rPr>
                <w:rFonts w:asciiTheme="minorHAnsi" w:hAnsiTheme="minorHAnsi" w:cstheme="minorHAnsi"/>
                <w:color w:val="1C1C1C"/>
                <w:sz w:val="17"/>
              </w:rPr>
              <w:t>Children can:</w:t>
            </w:r>
          </w:p>
          <w:p w14:paraId="41D4FC4C" w14:textId="77777777" w:rsidR="00EB506B" w:rsidRPr="007A5D8C" w:rsidRDefault="00EB506B" w:rsidP="00EB506B">
            <w:pPr>
              <w:pStyle w:val="TableParagraph"/>
              <w:numPr>
                <w:ilvl w:val="0"/>
                <w:numId w:val="14"/>
              </w:numPr>
              <w:tabs>
                <w:tab w:val="left" w:pos="443"/>
                <w:tab w:val="left" w:pos="444"/>
              </w:tabs>
              <w:spacing w:before="58" w:line="235" w:lineRule="auto"/>
              <w:ind w:right="251"/>
              <w:rPr>
                <w:rFonts w:asciiTheme="minorHAnsi" w:hAnsiTheme="minorHAnsi" w:cstheme="minorHAnsi"/>
                <w:sz w:val="17"/>
              </w:rPr>
            </w:pPr>
            <w:bookmarkStart w:id="52" w:name="a_identify_and_note_connections,_contras"/>
            <w:bookmarkEnd w:id="52"/>
            <w:r w:rsidRPr="007A5D8C">
              <w:rPr>
                <w:rFonts w:asciiTheme="minorHAnsi" w:hAnsiTheme="minorHAnsi" w:cstheme="minorHAnsi"/>
                <w:color w:val="1C1C1C"/>
                <w:sz w:val="17"/>
              </w:rPr>
              <w:t>identify and note connections, contrasts and trends over time in the everyday lives of</w:t>
            </w:r>
            <w:r w:rsidRPr="007A5D8C">
              <w:rPr>
                <w:rFonts w:asciiTheme="minorHAnsi" w:hAnsiTheme="minorHAnsi" w:cstheme="minorHAnsi"/>
                <w:color w:val="1C1C1C"/>
                <w:spacing w:val="-2"/>
                <w:sz w:val="17"/>
              </w:rPr>
              <w:t xml:space="preserve"> </w:t>
            </w:r>
            <w:proofErr w:type="gramStart"/>
            <w:r w:rsidRPr="007A5D8C">
              <w:rPr>
                <w:rFonts w:asciiTheme="minorHAnsi" w:hAnsiTheme="minorHAnsi" w:cstheme="minorHAnsi"/>
                <w:color w:val="1C1C1C"/>
                <w:sz w:val="17"/>
              </w:rPr>
              <w:t>people;</w:t>
            </w:r>
            <w:proofErr w:type="gramEnd"/>
          </w:p>
          <w:p w14:paraId="22DFC7CD" w14:textId="77777777" w:rsidR="00EB506B" w:rsidRPr="007A5D8C" w:rsidRDefault="00EB506B" w:rsidP="00EB506B">
            <w:pPr>
              <w:pStyle w:val="TableParagraph"/>
              <w:numPr>
                <w:ilvl w:val="0"/>
                <w:numId w:val="14"/>
              </w:numPr>
              <w:tabs>
                <w:tab w:val="left" w:pos="443"/>
                <w:tab w:val="left" w:pos="444"/>
              </w:tabs>
              <w:spacing w:before="59" w:line="235" w:lineRule="auto"/>
              <w:ind w:right="142"/>
              <w:rPr>
                <w:rFonts w:asciiTheme="minorHAnsi" w:hAnsiTheme="minorHAnsi" w:cstheme="minorHAnsi"/>
                <w:sz w:val="17"/>
              </w:rPr>
            </w:pPr>
            <w:bookmarkStart w:id="53" w:name="b_use_appropriate_historical_terms_such_"/>
            <w:bookmarkEnd w:id="53"/>
            <w:r w:rsidRPr="007A5D8C">
              <w:rPr>
                <w:rFonts w:asciiTheme="minorHAnsi" w:hAnsiTheme="minorHAnsi" w:cstheme="minorHAnsi"/>
                <w:color w:val="1C1C1C"/>
                <w:sz w:val="17"/>
              </w:rPr>
              <w:t>use appropriate historical terms such as culture, religious, social, economic and political when describing the</w:t>
            </w:r>
            <w:r w:rsidRPr="007A5D8C">
              <w:rPr>
                <w:rFonts w:asciiTheme="minorHAnsi" w:hAnsiTheme="minorHAnsi" w:cstheme="minorHAnsi"/>
                <w:color w:val="1C1C1C"/>
                <w:spacing w:val="-16"/>
                <w:sz w:val="17"/>
              </w:rPr>
              <w:t xml:space="preserve"> </w:t>
            </w:r>
            <w:proofErr w:type="gramStart"/>
            <w:r w:rsidRPr="007A5D8C">
              <w:rPr>
                <w:rFonts w:asciiTheme="minorHAnsi" w:hAnsiTheme="minorHAnsi" w:cstheme="minorHAnsi"/>
                <w:color w:val="1C1C1C"/>
                <w:sz w:val="17"/>
              </w:rPr>
              <w:t>past;</w:t>
            </w:r>
            <w:proofErr w:type="gramEnd"/>
          </w:p>
          <w:p w14:paraId="66F3BDF8" w14:textId="77777777" w:rsidR="007A5D8C" w:rsidRPr="007A5D8C" w:rsidRDefault="00EB506B" w:rsidP="007A5D8C">
            <w:pPr>
              <w:pStyle w:val="TableParagraph"/>
              <w:numPr>
                <w:ilvl w:val="0"/>
                <w:numId w:val="14"/>
              </w:numPr>
              <w:tabs>
                <w:tab w:val="left" w:pos="443"/>
                <w:tab w:val="left" w:pos="444"/>
              </w:tabs>
              <w:spacing w:before="57" w:line="237" w:lineRule="auto"/>
              <w:ind w:right="611"/>
              <w:rPr>
                <w:rFonts w:asciiTheme="minorHAnsi" w:hAnsiTheme="minorHAnsi" w:cstheme="minorHAnsi"/>
                <w:sz w:val="17"/>
              </w:rPr>
            </w:pPr>
            <w:bookmarkStart w:id="54" w:name="c_examine_causes_and_results_of_great_ev"/>
            <w:bookmarkEnd w:id="54"/>
            <w:r w:rsidRPr="007A5D8C">
              <w:rPr>
                <w:rFonts w:asciiTheme="minorHAnsi" w:hAnsiTheme="minorHAnsi" w:cstheme="minorHAnsi"/>
                <w:color w:val="1C1C1C"/>
                <w:sz w:val="17"/>
              </w:rPr>
              <w:t>examine causes and results of great events and the impact these had on</w:t>
            </w:r>
            <w:r w:rsidRPr="007A5D8C">
              <w:rPr>
                <w:rFonts w:asciiTheme="minorHAnsi" w:hAnsiTheme="minorHAnsi" w:cstheme="minorHAnsi"/>
                <w:color w:val="1C1C1C"/>
                <w:spacing w:val="-3"/>
                <w:sz w:val="17"/>
              </w:rPr>
              <w:t xml:space="preserve"> </w:t>
            </w:r>
            <w:proofErr w:type="gramStart"/>
            <w:r w:rsidRPr="007A5D8C">
              <w:rPr>
                <w:rFonts w:asciiTheme="minorHAnsi" w:hAnsiTheme="minorHAnsi" w:cstheme="minorHAnsi"/>
                <w:color w:val="1C1C1C"/>
                <w:sz w:val="17"/>
              </w:rPr>
              <w:t>people;</w:t>
            </w:r>
            <w:bookmarkStart w:id="55" w:name="d_describe_the_key_features_of_the_past,"/>
            <w:bookmarkEnd w:id="55"/>
            <w:proofErr w:type="gramEnd"/>
          </w:p>
          <w:p w14:paraId="6FC6877C" w14:textId="77777777" w:rsidR="007432CD" w:rsidRPr="007432CD" w:rsidRDefault="00EB506B" w:rsidP="007432CD">
            <w:pPr>
              <w:pStyle w:val="TableParagraph"/>
              <w:numPr>
                <w:ilvl w:val="0"/>
                <w:numId w:val="14"/>
              </w:numPr>
              <w:tabs>
                <w:tab w:val="left" w:pos="443"/>
                <w:tab w:val="left" w:pos="444"/>
              </w:tabs>
              <w:spacing w:before="57" w:line="237" w:lineRule="auto"/>
              <w:ind w:right="611"/>
              <w:rPr>
                <w:rFonts w:asciiTheme="minorHAnsi" w:hAnsiTheme="minorHAnsi" w:cstheme="minorHAnsi"/>
                <w:sz w:val="17"/>
              </w:rPr>
            </w:pPr>
            <w:r w:rsidRPr="007A5D8C">
              <w:rPr>
                <w:rFonts w:asciiTheme="minorHAnsi" w:hAnsiTheme="minorHAnsi" w:cstheme="minorHAnsi"/>
                <w:color w:val="1C1C1C"/>
                <w:sz w:val="17"/>
              </w:rPr>
              <w:t xml:space="preserve">describe the key features of the past, including attitudes, beliefs and the everyday lives of men, </w:t>
            </w:r>
            <w:proofErr w:type="gramStart"/>
            <w:r w:rsidRPr="007A5D8C">
              <w:rPr>
                <w:rFonts w:asciiTheme="minorHAnsi" w:hAnsiTheme="minorHAnsi" w:cstheme="minorHAnsi"/>
                <w:color w:val="1C1C1C"/>
                <w:sz w:val="17"/>
              </w:rPr>
              <w:t>women</w:t>
            </w:r>
            <w:proofErr w:type="gramEnd"/>
            <w:r w:rsidRPr="007A5D8C">
              <w:rPr>
                <w:rFonts w:asciiTheme="minorHAnsi" w:hAnsiTheme="minorHAnsi" w:cstheme="minorHAnsi"/>
                <w:color w:val="1C1C1C"/>
                <w:sz w:val="17"/>
              </w:rPr>
              <w:t xml:space="preserve"> and children.</w:t>
            </w:r>
          </w:p>
          <w:p w14:paraId="36DDB529" w14:textId="7BFE8F25" w:rsidR="00480F06" w:rsidRPr="007432CD" w:rsidRDefault="00480F06" w:rsidP="007432CD">
            <w:pPr>
              <w:pStyle w:val="TableParagraph"/>
              <w:numPr>
                <w:ilvl w:val="0"/>
                <w:numId w:val="14"/>
              </w:numPr>
              <w:tabs>
                <w:tab w:val="left" w:pos="443"/>
                <w:tab w:val="left" w:pos="444"/>
              </w:tabs>
              <w:spacing w:before="57" w:line="237" w:lineRule="auto"/>
              <w:ind w:right="611"/>
              <w:rPr>
                <w:rFonts w:asciiTheme="minorHAnsi" w:hAnsiTheme="minorHAnsi" w:cstheme="minorHAnsi"/>
                <w:sz w:val="17"/>
              </w:rPr>
            </w:pPr>
            <w:r w:rsidRPr="007432CD">
              <w:rPr>
                <w:rFonts w:asciiTheme="minorHAnsi" w:hAnsiTheme="minorHAnsi" w:cstheme="minorHAnsi"/>
                <w:sz w:val="17"/>
                <w:szCs w:val="17"/>
              </w:rPr>
              <w:t xml:space="preserve">gain historical perspective by placing their growing knowledge into different contexts, understanding the connections between local, regional, </w:t>
            </w:r>
            <w:proofErr w:type="gramStart"/>
            <w:r w:rsidRPr="007432CD">
              <w:rPr>
                <w:rFonts w:asciiTheme="minorHAnsi" w:hAnsiTheme="minorHAnsi" w:cstheme="minorHAnsi"/>
                <w:sz w:val="17"/>
                <w:szCs w:val="17"/>
              </w:rPr>
              <w:t>national</w:t>
            </w:r>
            <w:proofErr w:type="gramEnd"/>
            <w:r w:rsidRPr="007432CD">
              <w:rPr>
                <w:rFonts w:asciiTheme="minorHAnsi" w:hAnsiTheme="minorHAnsi" w:cstheme="minorHAnsi"/>
                <w:sz w:val="17"/>
                <w:szCs w:val="17"/>
              </w:rPr>
              <w:t xml:space="preserve"> and </w:t>
            </w:r>
            <w:r w:rsidRPr="007432CD">
              <w:rPr>
                <w:rFonts w:asciiTheme="minorHAnsi" w:hAnsiTheme="minorHAnsi" w:cstheme="minorHAnsi"/>
                <w:sz w:val="17"/>
                <w:szCs w:val="17"/>
              </w:rPr>
              <w:lastRenderedPageBreak/>
              <w:t>international history; between cultural, economic, military, political, religious and social history; and between short- and long-term timescales.</w:t>
            </w:r>
          </w:p>
        </w:tc>
      </w:tr>
      <w:tr w:rsidR="00036295" w14:paraId="479703C1" w14:textId="77777777" w:rsidTr="00680A96">
        <w:tc>
          <w:tcPr>
            <w:tcW w:w="1418" w:type="dxa"/>
            <w:shd w:val="clear" w:color="auto" w:fill="D5DCE4" w:themeFill="text2" w:themeFillTint="33"/>
            <w:textDirection w:val="btLr"/>
          </w:tcPr>
          <w:p w14:paraId="1E5A8677" w14:textId="77777777" w:rsidR="00036295" w:rsidRPr="00476F6E" w:rsidRDefault="00036295" w:rsidP="00036295">
            <w:pPr>
              <w:jc w:val="center"/>
              <w:rPr>
                <w:b/>
                <w:sz w:val="19"/>
              </w:rPr>
            </w:pPr>
          </w:p>
        </w:tc>
        <w:tc>
          <w:tcPr>
            <w:tcW w:w="3969" w:type="dxa"/>
            <w:shd w:val="clear" w:color="auto" w:fill="D5DCE4" w:themeFill="text2" w:themeFillTint="33"/>
          </w:tcPr>
          <w:p w14:paraId="11E54206" w14:textId="58979E20" w:rsidR="00036295" w:rsidRPr="00036295" w:rsidRDefault="00036295" w:rsidP="00036295">
            <w:pPr>
              <w:pStyle w:val="TableParagraph"/>
              <w:spacing w:before="23"/>
              <w:ind w:left="84"/>
              <w:rPr>
                <w:rFonts w:asciiTheme="minorHAnsi" w:hAnsiTheme="minorHAnsi" w:cstheme="minorHAnsi"/>
                <w:b/>
                <w:bCs/>
                <w:color w:val="1C1C1C"/>
                <w:sz w:val="17"/>
              </w:rPr>
            </w:pPr>
            <w:r w:rsidRPr="00036295">
              <w:rPr>
                <w:rFonts w:asciiTheme="minorHAnsi" w:hAnsiTheme="minorHAnsi" w:cstheme="minorHAnsi"/>
                <w:b/>
                <w:bCs/>
              </w:rPr>
              <w:t>KS1</w:t>
            </w:r>
          </w:p>
        </w:tc>
        <w:tc>
          <w:tcPr>
            <w:tcW w:w="4536" w:type="dxa"/>
            <w:shd w:val="clear" w:color="auto" w:fill="D5DCE4" w:themeFill="text2" w:themeFillTint="33"/>
          </w:tcPr>
          <w:p w14:paraId="23229BE6" w14:textId="4B9A24DD" w:rsidR="00036295" w:rsidRPr="00036295" w:rsidRDefault="00036295" w:rsidP="00036295">
            <w:pPr>
              <w:pStyle w:val="TableParagraph"/>
              <w:spacing w:before="23"/>
              <w:ind w:left="83"/>
              <w:rPr>
                <w:rFonts w:asciiTheme="minorHAnsi" w:hAnsiTheme="minorHAnsi" w:cstheme="minorHAnsi"/>
                <w:b/>
                <w:bCs/>
                <w:color w:val="1C1C1C"/>
                <w:sz w:val="17"/>
              </w:rPr>
            </w:pPr>
            <w:r w:rsidRPr="00036295">
              <w:rPr>
                <w:rFonts w:asciiTheme="minorHAnsi" w:hAnsiTheme="minorHAnsi" w:cstheme="minorHAnsi"/>
                <w:b/>
                <w:bCs/>
              </w:rPr>
              <w:t>LKS2</w:t>
            </w:r>
          </w:p>
        </w:tc>
        <w:tc>
          <w:tcPr>
            <w:tcW w:w="5245" w:type="dxa"/>
            <w:shd w:val="clear" w:color="auto" w:fill="D5DCE4" w:themeFill="text2" w:themeFillTint="33"/>
          </w:tcPr>
          <w:p w14:paraId="01C3977B" w14:textId="73851A0F" w:rsidR="00036295" w:rsidRPr="00036295" w:rsidRDefault="00036295" w:rsidP="00036295">
            <w:pPr>
              <w:pStyle w:val="TableParagraph"/>
              <w:spacing w:before="23"/>
              <w:ind w:left="83"/>
              <w:rPr>
                <w:rFonts w:asciiTheme="minorHAnsi" w:hAnsiTheme="minorHAnsi" w:cstheme="minorHAnsi"/>
                <w:b/>
                <w:bCs/>
                <w:color w:val="1C1C1C"/>
                <w:sz w:val="17"/>
              </w:rPr>
            </w:pPr>
            <w:r w:rsidRPr="00036295">
              <w:rPr>
                <w:rFonts w:asciiTheme="minorHAnsi" w:hAnsiTheme="minorHAnsi" w:cstheme="minorHAnsi"/>
                <w:b/>
                <w:bCs/>
              </w:rPr>
              <w:t>UKS2</w:t>
            </w:r>
          </w:p>
        </w:tc>
      </w:tr>
      <w:tr w:rsidR="00476F6E" w14:paraId="3C2E2C80" w14:textId="77777777" w:rsidTr="00680A96">
        <w:tc>
          <w:tcPr>
            <w:tcW w:w="1418" w:type="dxa"/>
            <w:shd w:val="clear" w:color="auto" w:fill="D5DCE4" w:themeFill="text2" w:themeFillTint="33"/>
            <w:textDirection w:val="btLr"/>
          </w:tcPr>
          <w:p w14:paraId="594F0BDD" w14:textId="4E2DA651" w:rsidR="00476F6E" w:rsidRPr="00476F6E" w:rsidRDefault="00476F6E" w:rsidP="00476F6E">
            <w:pPr>
              <w:jc w:val="center"/>
            </w:pPr>
            <w:r w:rsidRPr="00476F6E">
              <w:rPr>
                <w:b/>
                <w:sz w:val="19"/>
              </w:rPr>
              <w:t>Presenting, Organising and Communicating</w:t>
            </w:r>
          </w:p>
        </w:tc>
        <w:tc>
          <w:tcPr>
            <w:tcW w:w="3969" w:type="dxa"/>
          </w:tcPr>
          <w:p w14:paraId="48524B1D" w14:textId="77777777" w:rsidR="00476F6E" w:rsidRPr="00AC1DA8" w:rsidRDefault="00476F6E" w:rsidP="00476F6E">
            <w:pPr>
              <w:pStyle w:val="TableParagraph"/>
              <w:spacing w:before="23"/>
              <w:ind w:left="84"/>
              <w:rPr>
                <w:rFonts w:asciiTheme="minorHAnsi" w:hAnsiTheme="minorHAnsi" w:cstheme="minorHAnsi"/>
                <w:b/>
                <w:sz w:val="17"/>
              </w:rPr>
            </w:pPr>
            <w:r w:rsidRPr="00AC1DA8">
              <w:rPr>
                <w:rFonts w:asciiTheme="minorHAnsi" w:hAnsiTheme="minorHAnsi" w:cstheme="minorHAnsi"/>
                <w:b/>
                <w:color w:val="1C1C1C"/>
                <w:sz w:val="17"/>
              </w:rPr>
              <w:t>KS1 History National Curriculum</w:t>
            </w:r>
          </w:p>
          <w:p w14:paraId="181881A3" w14:textId="77777777" w:rsidR="00476F6E" w:rsidRPr="00AC1DA8" w:rsidRDefault="00476F6E" w:rsidP="00476F6E">
            <w:pPr>
              <w:pStyle w:val="TableParagraph"/>
              <w:ind w:left="84" w:right="460"/>
              <w:rPr>
                <w:rFonts w:asciiTheme="minorHAnsi" w:hAnsiTheme="minorHAnsi" w:cstheme="minorHAnsi"/>
                <w:sz w:val="17"/>
              </w:rPr>
            </w:pPr>
            <w:r w:rsidRPr="00AC1DA8">
              <w:rPr>
                <w:rFonts w:asciiTheme="minorHAnsi" w:hAnsiTheme="minorHAnsi" w:cstheme="minorHAnsi"/>
                <w:color w:val="1C1C1C"/>
                <w:sz w:val="17"/>
              </w:rPr>
              <w:t>Pupils should use a wide vocabulary of everyday historical terms.</w:t>
            </w:r>
          </w:p>
          <w:p w14:paraId="7F32057B" w14:textId="77777777" w:rsidR="00476F6E" w:rsidRPr="00AC1DA8" w:rsidRDefault="00476F6E" w:rsidP="00476F6E">
            <w:pPr>
              <w:pStyle w:val="TableParagraph"/>
              <w:spacing w:before="120"/>
              <w:ind w:left="84"/>
              <w:rPr>
                <w:rFonts w:asciiTheme="minorHAnsi" w:hAnsiTheme="minorHAnsi" w:cstheme="minorHAnsi"/>
                <w:sz w:val="17"/>
              </w:rPr>
            </w:pPr>
            <w:r w:rsidRPr="00AC1DA8">
              <w:rPr>
                <w:rFonts w:asciiTheme="minorHAnsi" w:hAnsiTheme="minorHAnsi" w:cstheme="minorHAnsi"/>
                <w:color w:val="1C1C1C"/>
                <w:sz w:val="17"/>
              </w:rPr>
              <w:t>Children can:</w:t>
            </w:r>
          </w:p>
          <w:p w14:paraId="3D093386" w14:textId="77777777" w:rsidR="00476F6E" w:rsidRPr="00AC1DA8" w:rsidRDefault="00476F6E" w:rsidP="00476F6E">
            <w:pPr>
              <w:pStyle w:val="TableParagraph"/>
              <w:numPr>
                <w:ilvl w:val="0"/>
                <w:numId w:val="15"/>
              </w:numPr>
              <w:tabs>
                <w:tab w:val="left" w:pos="443"/>
                <w:tab w:val="left" w:pos="444"/>
              </w:tabs>
              <w:spacing w:before="58" w:line="235" w:lineRule="auto"/>
              <w:ind w:right="433" w:hanging="359"/>
              <w:rPr>
                <w:rFonts w:asciiTheme="minorHAnsi" w:hAnsiTheme="minorHAnsi" w:cstheme="minorHAnsi"/>
                <w:sz w:val="17"/>
              </w:rPr>
            </w:pPr>
            <w:bookmarkStart w:id="56" w:name="a_show_an_understanding_of_historical_te"/>
            <w:bookmarkEnd w:id="56"/>
            <w:r w:rsidRPr="00AC1DA8">
              <w:rPr>
                <w:rFonts w:asciiTheme="minorHAnsi" w:hAnsiTheme="minorHAnsi" w:cstheme="minorHAnsi"/>
                <w:color w:val="1C1C1C"/>
                <w:sz w:val="17"/>
              </w:rPr>
              <w:t>show an understanding of historical terms, such as monarch, parliament, government, war,</w:t>
            </w:r>
            <w:r w:rsidRPr="00AC1DA8">
              <w:rPr>
                <w:rFonts w:asciiTheme="minorHAnsi" w:hAnsiTheme="minorHAnsi" w:cstheme="minorHAnsi"/>
                <w:color w:val="1C1C1C"/>
                <w:spacing w:val="-17"/>
                <w:sz w:val="17"/>
              </w:rPr>
              <w:t xml:space="preserve"> </w:t>
            </w:r>
            <w:proofErr w:type="gramStart"/>
            <w:r w:rsidRPr="00AC1DA8">
              <w:rPr>
                <w:rFonts w:asciiTheme="minorHAnsi" w:hAnsiTheme="minorHAnsi" w:cstheme="minorHAnsi"/>
                <w:color w:val="1C1C1C"/>
                <w:sz w:val="17"/>
              </w:rPr>
              <w:t>remembrance;</w:t>
            </w:r>
            <w:proofErr w:type="gramEnd"/>
          </w:p>
          <w:p w14:paraId="250A6EA1" w14:textId="77777777" w:rsidR="00476F6E" w:rsidRPr="00AC1DA8" w:rsidRDefault="00476F6E" w:rsidP="00476F6E">
            <w:pPr>
              <w:pStyle w:val="TableParagraph"/>
              <w:numPr>
                <w:ilvl w:val="0"/>
                <w:numId w:val="15"/>
              </w:numPr>
              <w:tabs>
                <w:tab w:val="left" w:pos="443"/>
                <w:tab w:val="left" w:pos="444"/>
              </w:tabs>
              <w:spacing w:before="56"/>
              <w:ind w:left="444"/>
              <w:rPr>
                <w:rFonts w:asciiTheme="minorHAnsi" w:hAnsiTheme="minorHAnsi" w:cstheme="minorHAnsi"/>
                <w:sz w:val="17"/>
              </w:rPr>
            </w:pPr>
            <w:bookmarkStart w:id="57" w:name="b_talk,_write_and_draw_about_things_from"/>
            <w:bookmarkEnd w:id="57"/>
            <w:r w:rsidRPr="00AC1DA8">
              <w:rPr>
                <w:rFonts w:asciiTheme="minorHAnsi" w:hAnsiTheme="minorHAnsi" w:cstheme="minorHAnsi"/>
                <w:color w:val="1C1C1C"/>
                <w:sz w:val="17"/>
              </w:rPr>
              <w:t>talk, write and draw about things from the</w:t>
            </w:r>
            <w:r w:rsidRPr="00AC1DA8">
              <w:rPr>
                <w:rFonts w:asciiTheme="minorHAnsi" w:hAnsiTheme="minorHAnsi" w:cstheme="minorHAnsi"/>
                <w:color w:val="1C1C1C"/>
                <w:spacing w:val="-8"/>
                <w:sz w:val="17"/>
              </w:rPr>
              <w:t xml:space="preserve"> </w:t>
            </w:r>
            <w:proofErr w:type="gramStart"/>
            <w:r w:rsidRPr="00AC1DA8">
              <w:rPr>
                <w:rFonts w:asciiTheme="minorHAnsi" w:hAnsiTheme="minorHAnsi" w:cstheme="minorHAnsi"/>
                <w:color w:val="1C1C1C"/>
                <w:sz w:val="17"/>
              </w:rPr>
              <w:t>past;</w:t>
            </w:r>
            <w:proofErr w:type="gramEnd"/>
          </w:p>
          <w:p w14:paraId="001D850B" w14:textId="77777777" w:rsidR="005462B2" w:rsidRPr="00AC1DA8" w:rsidRDefault="00476F6E" w:rsidP="005462B2">
            <w:pPr>
              <w:pStyle w:val="TableParagraph"/>
              <w:numPr>
                <w:ilvl w:val="0"/>
                <w:numId w:val="15"/>
              </w:numPr>
              <w:tabs>
                <w:tab w:val="left" w:pos="443"/>
                <w:tab w:val="left" w:pos="444"/>
              </w:tabs>
              <w:spacing w:before="56" w:line="235" w:lineRule="auto"/>
              <w:ind w:left="444" w:right="142"/>
              <w:rPr>
                <w:rFonts w:asciiTheme="minorHAnsi" w:hAnsiTheme="minorHAnsi" w:cstheme="minorHAnsi"/>
                <w:sz w:val="17"/>
              </w:rPr>
            </w:pPr>
            <w:bookmarkStart w:id="58" w:name="c_use_historical_vocabulary_to_retell_si"/>
            <w:bookmarkEnd w:id="58"/>
            <w:r w:rsidRPr="00AC1DA8">
              <w:rPr>
                <w:rFonts w:asciiTheme="minorHAnsi" w:hAnsiTheme="minorHAnsi" w:cstheme="minorHAnsi"/>
                <w:color w:val="1C1C1C"/>
                <w:sz w:val="17"/>
              </w:rPr>
              <w:t xml:space="preserve">use historical vocabulary to retell simple stories about the </w:t>
            </w:r>
            <w:proofErr w:type="gramStart"/>
            <w:r w:rsidRPr="00AC1DA8">
              <w:rPr>
                <w:rFonts w:asciiTheme="minorHAnsi" w:hAnsiTheme="minorHAnsi" w:cstheme="minorHAnsi"/>
                <w:color w:val="1C1C1C"/>
                <w:sz w:val="17"/>
              </w:rPr>
              <w:t>past;</w:t>
            </w:r>
            <w:bookmarkStart w:id="59" w:name="d_use_drama/role_play_to_communicate_the"/>
            <w:bookmarkEnd w:id="59"/>
            <w:proofErr w:type="gramEnd"/>
          </w:p>
          <w:p w14:paraId="488701EA" w14:textId="656F7662" w:rsidR="00476F6E" w:rsidRPr="00AC1DA8" w:rsidRDefault="00476F6E" w:rsidP="005462B2">
            <w:pPr>
              <w:pStyle w:val="TableParagraph"/>
              <w:numPr>
                <w:ilvl w:val="0"/>
                <w:numId w:val="15"/>
              </w:numPr>
              <w:tabs>
                <w:tab w:val="left" w:pos="443"/>
                <w:tab w:val="left" w:pos="444"/>
              </w:tabs>
              <w:spacing w:before="56" w:line="235" w:lineRule="auto"/>
              <w:ind w:left="444" w:right="142"/>
              <w:rPr>
                <w:rFonts w:asciiTheme="minorHAnsi" w:hAnsiTheme="minorHAnsi" w:cstheme="minorHAnsi"/>
                <w:sz w:val="17"/>
              </w:rPr>
            </w:pPr>
            <w:r w:rsidRPr="00AC1DA8">
              <w:rPr>
                <w:rFonts w:asciiTheme="minorHAnsi" w:hAnsiTheme="minorHAnsi" w:cstheme="minorHAnsi"/>
                <w:color w:val="1C1C1C"/>
                <w:sz w:val="17"/>
              </w:rPr>
              <w:t>use drama/role play to communicate their knowledge</w:t>
            </w:r>
            <w:bookmarkStart w:id="60" w:name="Presenting,_Organising_and_Communicating"/>
            <w:bookmarkEnd w:id="60"/>
            <w:r w:rsidRPr="00AC1DA8">
              <w:rPr>
                <w:rFonts w:asciiTheme="minorHAnsi" w:hAnsiTheme="minorHAnsi" w:cstheme="minorHAnsi"/>
                <w:color w:val="1C1C1C"/>
                <w:sz w:val="17"/>
              </w:rPr>
              <w:t xml:space="preserve"> about the</w:t>
            </w:r>
            <w:r w:rsidRPr="00AC1DA8">
              <w:rPr>
                <w:rFonts w:asciiTheme="minorHAnsi" w:hAnsiTheme="minorHAnsi" w:cstheme="minorHAnsi"/>
                <w:color w:val="1C1C1C"/>
                <w:spacing w:val="-4"/>
                <w:sz w:val="17"/>
              </w:rPr>
              <w:t xml:space="preserve"> </w:t>
            </w:r>
            <w:r w:rsidRPr="00AC1DA8">
              <w:rPr>
                <w:rFonts w:asciiTheme="minorHAnsi" w:hAnsiTheme="minorHAnsi" w:cstheme="minorHAnsi"/>
                <w:color w:val="1C1C1C"/>
                <w:sz w:val="17"/>
              </w:rPr>
              <w:t>past.</w:t>
            </w:r>
          </w:p>
        </w:tc>
        <w:tc>
          <w:tcPr>
            <w:tcW w:w="4536" w:type="dxa"/>
          </w:tcPr>
          <w:p w14:paraId="24639C8C" w14:textId="77777777" w:rsidR="00476F6E" w:rsidRPr="00AC1DA8" w:rsidRDefault="00476F6E" w:rsidP="00476F6E">
            <w:pPr>
              <w:pStyle w:val="TableParagraph"/>
              <w:spacing w:before="23"/>
              <w:ind w:left="83"/>
              <w:rPr>
                <w:rFonts w:asciiTheme="minorHAnsi" w:hAnsiTheme="minorHAnsi" w:cstheme="minorHAnsi"/>
                <w:b/>
                <w:sz w:val="17"/>
              </w:rPr>
            </w:pPr>
            <w:r w:rsidRPr="00AC1DA8">
              <w:rPr>
                <w:rFonts w:asciiTheme="minorHAnsi" w:hAnsiTheme="minorHAnsi" w:cstheme="minorHAnsi"/>
                <w:b/>
                <w:color w:val="1C1C1C"/>
                <w:sz w:val="17"/>
              </w:rPr>
              <w:t>KS2 History National Curriculum</w:t>
            </w:r>
          </w:p>
          <w:p w14:paraId="1C795D56" w14:textId="77777777" w:rsidR="00476F6E" w:rsidRPr="00AC1DA8" w:rsidRDefault="00476F6E" w:rsidP="00476F6E">
            <w:pPr>
              <w:pStyle w:val="TableParagraph"/>
              <w:ind w:left="83"/>
              <w:rPr>
                <w:rFonts w:asciiTheme="minorHAnsi" w:hAnsiTheme="minorHAnsi" w:cstheme="minorHAnsi"/>
                <w:sz w:val="17"/>
              </w:rPr>
            </w:pPr>
            <w:r w:rsidRPr="00AC1DA8">
              <w:rPr>
                <w:rFonts w:asciiTheme="minorHAnsi" w:hAnsiTheme="minorHAnsi" w:cstheme="minorHAnsi"/>
                <w:color w:val="1C1C1C"/>
                <w:sz w:val="17"/>
              </w:rPr>
              <w:t>Pupils should develop the appropriate use of historical terms.</w:t>
            </w:r>
          </w:p>
          <w:p w14:paraId="76FE61BD" w14:textId="77777777" w:rsidR="00476F6E" w:rsidRPr="00AC1DA8" w:rsidRDefault="00476F6E" w:rsidP="00476F6E">
            <w:pPr>
              <w:pStyle w:val="TableParagraph"/>
              <w:spacing w:before="120"/>
              <w:ind w:left="83"/>
              <w:rPr>
                <w:rFonts w:asciiTheme="minorHAnsi" w:hAnsiTheme="minorHAnsi" w:cstheme="minorHAnsi"/>
                <w:sz w:val="17"/>
              </w:rPr>
            </w:pPr>
            <w:r w:rsidRPr="00AC1DA8">
              <w:rPr>
                <w:rFonts w:asciiTheme="minorHAnsi" w:hAnsiTheme="minorHAnsi" w:cstheme="minorHAnsi"/>
                <w:color w:val="1C1C1C"/>
                <w:sz w:val="17"/>
              </w:rPr>
              <w:t>Children can:</w:t>
            </w:r>
          </w:p>
          <w:p w14:paraId="17F88407" w14:textId="77777777" w:rsidR="00476F6E" w:rsidRPr="00AC1DA8" w:rsidRDefault="00476F6E" w:rsidP="00476F6E">
            <w:pPr>
              <w:pStyle w:val="TableParagraph"/>
              <w:numPr>
                <w:ilvl w:val="0"/>
                <w:numId w:val="16"/>
              </w:numPr>
              <w:tabs>
                <w:tab w:val="left" w:pos="443"/>
                <w:tab w:val="left" w:pos="444"/>
              </w:tabs>
              <w:spacing w:before="57" w:line="237" w:lineRule="auto"/>
              <w:ind w:right="210"/>
              <w:rPr>
                <w:rFonts w:asciiTheme="minorHAnsi" w:hAnsiTheme="minorHAnsi" w:cstheme="minorHAnsi"/>
                <w:sz w:val="17"/>
              </w:rPr>
            </w:pPr>
            <w:bookmarkStart w:id="61" w:name="a_use_and_understand_appropriate_histori"/>
            <w:bookmarkEnd w:id="61"/>
            <w:r w:rsidRPr="00AC1DA8">
              <w:rPr>
                <w:rFonts w:asciiTheme="minorHAnsi" w:hAnsiTheme="minorHAnsi" w:cstheme="minorHAnsi"/>
                <w:color w:val="1C1C1C"/>
                <w:sz w:val="17"/>
              </w:rPr>
              <w:t>use and understand appropriate historical vocabulary to communicate information such as ruled, reigned, empire, invasion, conquer,</w:t>
            </w:r>
            <w:r w:rsidRPr="00AC1DA8">
              <w:rPr>
                <w:rFonts w:asciiTheme="minorHAnsi" w:hAnsiTheme="minorHAnsi" w:cstheme="minorHAnsi"/>
                <w:color w:val="1C1C1C"/>
                <w:spacing w:val="-2"/>
                <w:sz w:val="17"/>
              </w:rPr>
              <w:t xml:space="preserve"> </w:t>
            </w:r>
            <w:proofErr w:type="gramStart"/>
            <w:r w:rsidRPr="00AC1DA8">
              <w:rPr>
                <w:rFonts w:asciiTheme="minorHAnsi" w:hAnsiTheme="minorHAnsi" w:cstheme="minorHAnsi"/>
                <w:color w:val="1C1C1C"/>
                <w:sz w:val="17"/>
              </w:rPr>
              <w:t>kingdoms;</w:t>
            </w:r>
            <w:proofErr w:type="gramEnd"/>
          </w:p>
          <w:p w14:paraId="5992A187" w14:textId="563B1396" w:rsidR="005462B2" w:rsidRPr="00AC1DA8" w:rsidRDefault="00476F6E" w:rsidP="00476F6E">
            <w:pPr>
              <w:pStyle w:val="TableParagraph"/>
              <w:numPr>
                <w:ilvl w:val="0"/>
                <w:numId w:val="16"/>
              </w:numPr>
              <w:tabs>
                <w:tab w:val="left" w:pos="443"/>
                <w:tab w:val="left" w:pos="444"/>
              </w:tabs>
              <w:spacing w:before="55"/>
              <w:ind w:right="144"/>
              <w:rPr>
                <w:rFonts w:asciiTheme="minorHAnsi" w:hAnsiTheme="minorHAnsi" w:cstheme="minorHAnsi"/>
                <w:sz w:val="17"/>
              </w:rPr>
            </w:pPr>
            <w:r w:rsidRPr="00AC1DA8">
              <w:rPr>
                <w:rFonts w:asciiTheme="minorHAnsi" w:hAnsiTheme="minorHAnsi" w:cstheme="minorHAnsi"/>
                <w:color w:val="1C1C1C"/>
                <w:sz w:val="17"/>
              </w:rPr>
              <w:t xml:space="preserve">present, communicate and </w:t>
            </w:r>
            <w:proofErr w:type="spellStart"/>
            <w:r w:rsidRPr="00AC1DA8">
              <w:rPr>
                <w:rFonts w:asciiTheme="minorHAnsi" w:hAnsiTheme="minorHAnsi" w:cstheme="minorHAnsi"/>
                <w:color w:val="1C1C1C"/>
                <w:sz w:val="17"/>
              </w:rPr>
              <w:t>organise</w:t>
            </w:r>
            <w:proofErr w:type="spellEnd"/>
            <w:r w:rsidRPr="00AC1DA8">
              <w:rPr>
                <w:rFonts w:asciiTheme="minorHAnsi" w:hAnsiTheme="minorHAnsi" w:cstheme="minorHAnsi"/>
                <w:color w:val="1C1C1C"/>
                <w:sz w:val="17"/>
              </w:rPr>
              <w:t xml:space="preserve"> ideas about the past using models, drama role </w:t>
            </w:r>
            <w:proofErr w:type="gramStart"/>
            <w:r w:rsidRPr="00AC1DA8">
              <w:rPr>
                <w:rFonts w:asciiTheme="minorHAnsi" w:hAnsiTheme="minorHAnsi" w:cstheme="minorHAnsi"/>
                <w:color w:val="1C1C1C"/>
                <w:sz w:val="17"/>
              </w:rPr>
              <w:t>play</w:t>
            </w:r>
            <w:proofErr w:type="gramEnd"/>
            <w:r w:rsidRPr="00AC1DA8">
              <w:rPr>
                <w:rFonts w:asciiTheme="minorHAnsi" w:hAnsiTheme="minorHAnsi" w:cstheme="minorHAnsi"/>
                <w:color w:val="1C1C1C"/>
                <w:sz w:val="17"/>
              </w:rPr>
              <w:t xml:space="preserve"> and different genres of writing including</w:t>
            </w:r>
            <w:r w:rsidR="00E67559">
              <w:rPr>
                <w:rFonts w:asciiTheme="minorHAnsi" w:hAnsiTheme="minorHAnsi" w:cstheme="minorHAnsi"/>
                <w:color w:val="1C1C1C"/>
                <w:sz w:val="17"/>
              </w:rPr>
              <w:t xml:space="preserve"> concept maps,</w:t>
            </w:r>
            <w:r w:rsidRPr="00AC1DA8">
              <w:rPr>
                <w:rFonts w:asciiTheme="minorHAnsi" w:hAnsiTheme="minorHAnsi" w:cstheme="minorHAnsi"/>
                <w:color w:val="1C1C1C"/>
                <w:sz w:val="17"/>
              </w:rPr>
              <w:t xml:space="preserve"> recounts, posters and</w:t>
            </w:r>
            <w:r w:rsidRPr="00AC1DA8">
              <w:rPr>
                <w:rFonts w:asciiTheme="minorHAnsi" w:hAnsiTheme="minorHAnsi" w:cstheme="minorHAnsi"/>
                <w:color w:val="1C1C1C"/>
                <w:spacing w:val="-4"/>
                <w:sz w:val="17"/>
              </w:rPr>
              <w:t xml:space="preserve"> </w:t>
            </w:r>
            <w:r w:rsidRPr="00AC1DA8">
              <w:rPr>
                <w:rFonts w:asciiTheme="minorHAnsi" w:hAnsiTheme="minorHAnsi" w:cstheme="minorHAnsi"/>
                <w:color w:val="1C1C1C"/>
                <w:sz w:val="17"/>
              </w:rPr>
              <w:t>guides;</w:t>
            </w:r>
            <w:bookmarkStart w:id="62" w:name="c_start_to_present_ideas_based_on_their_"/>
            <w:bookmarkEnd w:id="62"/>
          </w:p>
          <w:p w14:paraId="7E6145AC" w14:textId="70507482" w:rsidR="00476F6E" w:rsidRPr="00AC1DA8" w:rsidRDefault="00476F6E" w:rsidP="00476F6E">
            <w:pPr>
              <w:pStyle w:val="TableParagraph"/>
              <w:numPr>
                <w:ilvl w:val="0"/>
                <w:numId w:val="16"/>
              </w:numPr>
              <w:tabs>
                <w:tab w:val="left" w:pos="443"/>
                <w:tab w:val="left" w:pos="444"/>
              </w:tabs>
              <w:spacing w:before="55"/>
              <w:ind w:right="144"/>
              <w:rPr>
                <w:rFonts w:asciiTheme="minorHAnsi" w:hAnsiTheme="minorHAnsi" w:cstheme="minorHAnsi"/>
                <w:sz w:val="17"/>
              </w:rPr>
            </w:pPr>
            <w:r w:rsidRPr="00AC1DA8">
              <w:rPr>
                <w:rFonts w:asciiTheme="minorHAnsi" w:hAnsiTheme="minorHAnsi" w:cstheme="minorHAnsi"/>
                <w:color w:val="1C1C1C"/>
                <w:sz w:val="17"/>
              </w:rPr>
              <w:t>start to present ideas based on their own research about a studied period.</w:t>
            </w:r>
          </w:p>
        </w:tc>
        <w:tc>
          <w:tcPr>
            <w:tcW w:w="5245" w:type="dxa"/>
          </w:tcPr>
          <w:p w14:paraId="52C09CC5" w14:textId="77777777" w:rsidR="00476F6E" w:rsidRPr="00AC1DA8" w:rsidRDefault="00476F6E" w:rsidP="00476F6E">
            <w:pPr>
              <w:pStyle w:val="TableParagraph"/>
              <w:spacing w:before="23"/>
              <w:ind w:left="83"/>
              <w:rPr>
                <w:rFonts w:asciiTheme="minorHAnsi" w:hAnsiTheme="minorHAnsi" w:cstheme="minorHAnsi"/>
                <w:b/>
                <w:sz w:val="17"/>
              </w:rPr>
            </w:pPr>
            <w:r w:rsidRPr="00AC1DA8">
              <w:rPr>
                <w:rFonts w:asciiTheme="minorHAnsi" w:hAnsiTheme="minorHAnsi" w:cstheme="minorHAnsi"/>
                <w:b/>
                <w:color w:val="1C1C1C"/>
                <w:sz w:val="17"/>
              </w:rPr>
              <w:t>KS2 History National Curriculum</w:t>
            </w:r>
          </w:p>
          <w:p w14:paraId="424B1106" w14:textId="77777777" w:rsidR="00476F6E" w:rsidRPr="00AC1DA8" w:rsidRDefault="00476F6E" w:rsidP="00476F6E">
            <w:pPr>
              <w:pStyle w:val="TableParagraph"/>
              <w:ind w:left="83"/>
              <w:rPr>
                <w:rFonts w:asciiTheme="minorHAnsi" w:hAnsiTheme="minorHAnsi" w:cstheme="minorHAnsi"/>
                <w:sz w:val="17"/>
              </w:rPr>
            </w:pPr>
            <w:r w:rsidRPr="00AC1DA8">
              <w:rPr>
                <w:rFonts w:asciiTheme="minorHAnsi" w:hAnsiTheme="minorHAnsi" w:cstheme="minorHAnsi"/>
                <w:color w:val="1C1C1C"/>
                <w:sz w:val="17"/>
              </w:rPr>
              <w:t>Pupils should develop the appropriate use of historical terms.</w:t>
            </w:r>
          </w:p>
          <w:p w14:paraId="54D8FCC1" w14:textId="77777777" w:rsidR="00476F6E" w:rsidRPr="00AC1DA8" w:rsidRDefault="00476F6E" w:rsidP="00476F6E">
            <w:pPr>
              <w:pStyle w:val="TableParagraph"/>
              <w:spacing w:before="120"/>
              <w:ind w:left="83"/>
              <w:rPr>
                <w:rFonts w:asciiTheme="minorHAnsi" w:hAnsiTheme="minorHAnsi" w:cstheme="minorHAnsi"/>
                <w:sz w:val="17"/>
              </w:rPr>
            </w:pPr>
            <w:bookmarkStart w:id="63" w:name="Children_can:_"/>
            <w:bookmarkEnd w:id="63"/>
            <w:r w:rsidRPr="00AC1DA8">
              <w:rPr>
                <w:rFonts w:asciiTheme="minorHAnsi" w:hAnsiTheme="minorHAnsi" w:cstheme="minorHAnsi"/>
                <w:color w:val="1C1C1C"/>
                <w:sz w:val="17"/>
              </w:rPr>
              <w:t>Children can:</w:t>
            </w:r>
          </w:p>
          <w:p w14:paraId="23654F55" w14:textId="77777777" w:rsidR="00476F6E" w:rsidRPr="00AC1DA8" w:rsidRDefault="00476F6E" w:rsidP="00476F6E">
            <w:pPr>
              <w:pStyle w:val="TableParagraph"/>
              <w:numPr>
                <w:ilvl w:val="0"/>
                <w:numId w:val="17"/>
              </w:numPr>
              <w:tabs>
                <w:tab w:val="left" w:pos="443"/>
                <w:tab w:val="left" w:pos="444"/>
              </w:tabs>
              <w:spacing w:before="57" w:line="237" w:lineRule="auto"/>
              <w:ind w:right="249"/>
              <w:rPr>
                <w:rFonts w:asciiTheme="minorHAnsi" w:hAnsiTheme="minorHAnsi" w:cstheme="minorHAnsi"/>
                <w:sz w:val="17"/>
              </w:rPr>
            </w:pPr>
            <w:bookmarkStart w:id="64" w:name="a_know_and_show_a_good_understanding_of_"/>
            <w:bookmarkEnd w:id="64"/>
            <w:r w:rsidRPr="00AC1DA8">
              <w:rPr>
                <w:rFonts w:asciiTheme="minorHAnsi" w:hAnsiTheme="minorHAnsi" w:cstheme="minorHAnsi"/>
                <w:color w:val="1C1C1C"/>
                <w:sz w:val="17"/>
              </w:rPr>
              <w:t xml:space="preserve">know and show a good understanding of historical vocabulary including abstract terms such as democracy, </w:t>
            </w:r>
            <w:proofErr w:type="spellStart"/>
            <w:r w:rsidRPr="00AC1DA8">
              <w:rPr>
                <w:rFonts w:asciiTheme="minorHAnsi" w:hAnsiTheme="minorHAnsi" w:cstheme="minorHAnsi"/>
                <w:color w:val="1C1C1C"/>
                <w:sz w:val="17"/>
              </w:rPr>
              <w:t>civilisation</w:t>
            </w:r>
            <w:proofErr w:type="spellEnd"/>
            <w:r w:rsidRPr="00AC1DA8">
              <w:rPr>
                <w:rFonts w:asciiTheme="minorHAnsi" w:hAnsiTheme="minorHAnsi" w:cstheme="minorHAnsi"/>
                <w:color w:val="1C1C1C"/>
                <w:sz w:val="17"/>
              </w:rPr>
              <w:t>, social, political, economic, cultural,</w:t>
            </w:r>
            <w:r w:rsidRPr="00AC1DA8">
              <w:rPr>
                <w:rFonts w:asciiTheme="minorHAnsi" w:hAnsiTheme="minorHAnsi" w:cstheme="minorHAnsi"/>
                <w:color w:val="1C1C1C"/>
                <w:spacing w:val="-20"/>
                <w:sz w:val="17"/>
              </w:rPr>
              <w:t xml:space="preserve"> </w:t>
            </w:r>
            <w:proofErr w:type="gramStart"/>
            <w:r w:rsidRPr="00AC1DA8">
              <w:rPr>
                <w:rFonts w:asciiTheme="minorHAnsi" w:hAnsiTheme="minorHAnsi" w:cstheme="minorHAnsi"/>
                <w:color w:val="1C1C1C"/>
                <w:sz w:val="17"/>
              </w:rPr>
              <w:t>religious;</w:t>
            </w:r>
            <w:proofErr w:type="gramEnd"/>
          </w:p>
          <w:p w14:paraId="5C3D4B11" w14:textId="26C608CA" w:rsidR="005462B2" w:rsidRPr="00AC1DA8" w:rsidRDefault="00476F6E" w:rsidP="00476F6E">
            <w:pPr>
              <w:pStyle w:val="TableParagraph"/>
              <w:numPr>
                <w:ilvl w:val="0"/>
                <w:numId w:val="17"/>
              </w:numPr>
              <w:tabs>
                <w:tab w:val="left" w:pos="443"/>
                <w:tab w:val="left" w:pos="444"/>
              </w:tabs>
              <w:spacing w:before="55"/>
              <w:ind w:right="135"/>
              <w:rPr>
                <w:rFonts w:asciiTheme="minorHAnsi" w:hAnsiTheme="minorHAnsi" w:cstheme="minorHAnsi"/>
                <w:sz w:val="17"/>
              </w:rPr>
            </w:pPr>
            <w:bookmarkStart w:id="65" w:name="b_present,_communicate_and_organise_idea"/>
            <w:bookmarkEnd w:id="65"/>
            <w:r w:rsidRPr="00AC1DA8">
              <w:rPr>
                <w:rFonts w:asciiTheme="minorHAnsi" w:hAnsiTheme="minorHAnsi" w:cstheme="minorHAnsi"/>
                <w:color w:val="1C1C1C"/>
                <w:sz w:val="17"/>
              </w:rPr>
              <w:t xml:space="preserve">present, communicate and </w:t>
            </w:r>
            <w:proofErr w:type="spellStart"/>
            <w:r w:rsidRPr="00AC1DA8">
              <w:rPr>
                <w:rFonts w:asciiTheme="minorHAnsi" w:hAnsiTheme="minorHAnsi" w:cstheme="minorHAnsi"/>
                <w:color w:val="1C1C1C"/>
                <w:sz w:val="17"/>
              </w:rPr>
              <w:t>organise</w:t>
            </w:r>
            <w:proofErr w:type="spellEnd"/>
            <w:r w:rsidRPr="00AC1DA8">
              <w:rPr>
                <w:rFonts w:asciiTheme="minorHAnsi" w:hAnsiTheme="minorHAnsi" w:cstheme="minorHAnsi"/>
                <w:color w:val="1C1C1C"/>
                <w:sz w:val="17"/>
              </w:rPr>
              <w:t xml:space="preserve"> ideas about from the past using detailed discussions and debates and different genres of writing such as myths, accounts, diaries, letters, information/travel guides, posters, </w:t>
            </w:r>
            <w:bookmarkStart w:id="66" w:name="c_plan_and_present_a_self-directed_proje"/>
            <w:bookmarkEnd w:id="66"/>
          </w:p>
          <w:p w14:paraId="74BAC540" w14:textId="0405A270" w:rsidR="00476F6E" w:rsidRPr="00AC1DA8" w:rsidRDefault="00476F6E" w:rsidP="00476F6E">
            <w:pPr>
              <w:pStyle w:val="TableParagraph"/>
              <w:numPr>
                <w:ilvl w:val="0"/>
                <w:numId w:val="17"/>
              </w:numPr>
              <w:tabs>
                <w:tab w:val="left" w:pos="443"/>
                <w:tab w:val="left" w:pos="444"/>
              </w:tabs>
              <w:spacing w:before="55"/>
              <w:ind w:right="135"/>
              <w:rPr>
                <w:rFonts w:asciiTheme="minorHAnsi" w:hAnsiTheme="minorHAnsi" w:cstheme="minorHAnsi"/>
                <w:sz w:val="17"/>
              </w:rPr>
            </w:pPr>
            <w:r w:rsidRPr="00AC1DA8">
              <w:rPr>
                <w:rFonts w:asciiTheme="minorHAnsi" w:hAnsiTheme="minorHAnsi" w:cstheme="minorHAnsi"/>
                <w:color w:val="1C1C1C"/>
                <w:sz w:val="17"/>
              </w:rPr>
              <w:t>plan and present a self-directed project or research about the studied</w:t>
            </w:r>
            <w:r w:rsidRPr="00AC1DA8">
              <w:rPr>
                <w:rFonts w:asciiTheme="minorHAnsi" w:hAnsiTheme="minorHAnsi" w:cstheme="minorHAnsi"/>
                <w:color w:val="1C1C1C"/>
                <w:spacing w:val="-1"/>
                <w:sz w:val="17"/>
              </w:rPr>
              <w:t xml:space="preserve"> </w:t>
            </w:r>
            <w:r w:rsidRPr="00AC1DA8">
              <w:rPr>
                <w:rFonts w:asciiTheme="minorHAnsi" w:hAnsiTheme="minorHAnsi" w:cstheme="minorHAnsi"/>
                <w:color w:val="1C1C1C"/>
                <w:sz w:val="17"/>
              </w:rPr>
              <w:t>period</w:t>
            </w:r>
            <w:r w:rsidR="00992535">
              <w:rPr>
                <w:rFonts w:asciiTheme="minorHAnsi" w:hAnsiTheme="minorHAnsi" w:cstheme="minorHAnsi"/>
                <w:color w:val="1C1C1C"/>
                <w:sz w:val="17"/>
              </w:rPr>
              <w:t xml:space="preserve"> (</w:t>
            </w:r>
            <w:proofErr w:type="gramStart"/>
            <w:r w:rsidR="00992535">
              <w:rPr>
                <w:rFonts w:asciiTheme="minorHAnsi" w:hAnsiTheme="minorHAnsi" w:cstheme="minorHAnsi"/>
                <w:color w:val="1C1C1C"/>
                <w:sz w:val="17"/>
              </w:rPr>
              <w:t>e.g.</w:t>
            </w:r>
            <w:proofErr w:type="gramEnd"/>
            <w:r w:rsidR="00992535">
              <w:rPr>
                <w:rFonts w:asciiTheme="minorHAnsi" w:hAnsiTheme="minorHAnsi" w:cstheme="minorHAnsi"/>
                <w:color w:val="1C1C1C"/>
                <w:sz w:val="17"/>
              </w:rPr>
              <w:t xml:space="preserve"> Non-fiction page </w:t>
            </w:r>
            <w:proofErr w:type="spellStart"/>
            <w:r w:rsidR="002B63F9">
              <w:rPr>
                <w:rFonts w:asciiTheme="minorHAnsi" w:hAnsiTheme="minorHAnsi" w:cstheme="minorHAnsi"/>
                <w:color w:val="1C1C1C"/>
                <w:sz w:val="17"/>
              </w:rPr>
              <w:t>analysing</w:t>
            </w:r>
            <w:proofErr w:type="spellEnd"/>
            <w:r w:rsidR="002B63F9">
              <w:rPr>
                <w:rFonts w:asciiTheme="minorHAnsi" w:hAnsiTheme="minorHAnsi" w:cstheme="minorHAnsi"/>
                <w:color w:val="1C1C1C"/>
                <w:sz w:val="17"/>
              </w:rPr>
              <w:t xml:space="preserve"> the reasons for the RAF’s success during the Battle of Britain)</w:t>
            </w:r>
            <w:r w:rsidRPr="00AC1DA8">
              <w:rPr>
                <w:rFonts w:asciiTheme="minorHAnsi" w:hAnsiTheme="minorHAnsi" w:cstheme="minorHAnsi"/>
                <w:color w:val="1C1C1C"/>
                <w:sz w:val="17"/>
              </w:rPr>
              <w:t>.</w:t>
            </w:r>
          </w:p>
        </w:tc>
      </w:tr>
    </w:tbl>
    <w:p w14:paraId="785E6323" w14:textId="79A3F422" w:rsidR="009458E9" w:rsidRDefault="009458E9"/>
    <w:sectPr w:rsidR="009458E9" w:rsidSect="000560E6">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B340EF" w14:textId="77777777" w:rsidR="00450E5C" w:rsidRDefault="00450E5C" w:rsidP="0055261E">
      <w:pPr>
        <w:spacing w:after="0" w:line="240" w:lineRule="auto"/>
      </w:pPr>
      <w:r>
        <w:separator/>
      </w:r>
    </w:p>
  </w:endnote>
  <w:endnote w:type="continuationSeparator" w:id="0">
    <w:p w14:paraId="744826EC" w14:textId="77777777" w:rsidR="00450E5C" w:rsidRDefault="00450E5C" w:rsidP="005526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boto">
    <w:altName w:val="Roboto"/>
    <w:charset w:val="00"/>
    <w:family w:val="auto"/>
    <w:pitch w:val="variable"/>
    <w:sig w:usb0="E00002FF" w:usb1="5000205B" w:usb2="0000002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40EEE" w14:textId="77777777" w:rsidR="00450E5C" w:rsidRDefault="00450E5C" w:rsidP="0055261E">
      <w:pPr>
        <w:spacing w:after="0" w:line="240" w:lineRule="auto"/>
      </w:pPr>
      <w:r>
        <w:separator/>
      </w:r>
    </w:p>
  </w:footnote>
  <w:footnote w:type="continuationSeparator" w:id="0">
    <w:p w14:paraId="268FA49C" w14:textId="77777777" w:rsidR="00450E5C" w:rsidRDefault="00450E5C" w:rsidP="005526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F49CC" w14:textId="6BD926D2" w:rsidR="0055261E" w:rsidRDefault="0055261E">
    <w:pPr>
      <w:pStyle w:val="Header"/>
    </w:pPr>
    <w:r w:rsidRPr="00D1022E">
      <w:rPr>
        <w:rFonts w:ascii="Comic Sans MS" w:hAnsi="Comic Sans MS"/>
        <w:b/>
        <w:noProof/>
        <w:sz w:val="32"/>
        <w:szCs w:val="32"/>
        <w:lang w:eastAsia="en-GB"/>
      </w:rPr>
      <w:drawing>
        <wp:anchor distT="0" distB="0" distL="114300" distR="114300" simplePos="0" relativeHeight="251659264" behindDoc="0" locked="0" layoutInCell="1" allowOverlap="1" wp14:anchorId="04B326E0" wp14:editId="1A62E868">
          <wp:simplePos x="0" y="0"/>
          <wp:positionH relativeFrom="column">
            <wp:posOffset>-584199</wp:posOffset>
          </wp:positionH>
          <wp:positionV relativeFrom="paragraph">
            <wp:posOffset>-398780</wp:posOffset>
          </wp:positionV>
          <wp:extent cx="1310290" cy="863600"/>
          <wp:effectExtent l="0" t="0" r="4445" b="0"/>
          <wp:wrapNone/>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r="67714"/>
                  <a:stretch>
                    <a:fillRect/>
                  </a:stretch>
                </pic:blipFill>
                <pic:spPr bwMode="auto">
                  <a:xfrm>
                    <a:off x="0" y="0"/>
                    <a:ext cx="1314192" cy="866172"/>
                  </a:xfrm>
                  <a:prstGeom prst="rect">
                    <a:avLst/>
                  </a:prstGeom>
                  <a:solidFill>
                    <a:srgbClr val="0000FF"/>
                  </a:solid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72C1C"/>
    <w:multiLevelType w:val="hybridMultilevel"/>
    <w:tmpl w:val="F21A7F2A"/>
    <w:lvl w:ilvl="0" w:tplc="07583962">
      <w:start w:val="1"/>
      <w:numFmt w:val="lowerLetter"/>
      <w:lvlText w:val="%1"/>
      <w:lvlJc w:val="left"/>
      <w:pPr>
        <w:ind w:left="444" w:hanging="360"/>
      </w:pPr>
      <w:rPr>
        <w:rFonts w:ascii="Roboto" w:eastAsia="Roboto" w:hAnsi="Roboto" w:cs="Roboto" w:hint="default"/>
        <w:b/>
        <w:bCs/>
        <w:color w:val="BEBEBE"/>
        <w:spacing w:val="-3"/>
        <w:w w:val="100"/>
        <w:sz w:val="18"/>
        <w:szCs w:val="18"/>
      </w:rPr>
    </w:lvl>
    <w:lvl w:ilvl="1" w:tplc="CAAE1290">
      <w:numFmt w:val="bullet"/>
      <w:lvlText w:val="•"/>
      <w:lvlJc w:val="left"/>
      <w:pPr>
        <w:ind w:left="889" w:hanging="360"/>
      </w:pPr>
      <w:rPr>
        <w:rFonts w:hint="default"/>
      </w:rPr>
    </w:lvl>
    <w:lvl w:ilvl="2" w:tplc="8A5689A4">
      <w:numFmt w:val="bullet"/>
      <w:lvlText w:val="•"/>
      <w:lvlJc w:val="left"/>
      <w:pPr>
        <w:ind w:left="1339" w:hanging="360"/>
      </w:pPr>
      <w:rPr>
        <w:rFonts w:hint="default"/>
      </w:rPr>
    </w:lvl>
    <w:lvl w:ilvl="3" w:tplc="0432353E">
      <w:numFmt w:val="bullet"/>
      <w:lvlText w:val="•"/>
      <w:lvlJc w:val="left"/>
      <w:pPr>
        <w:ind w:left="1789" w:hanging="360"/>
      </w:pPr>
      <w:rPr>
        <w:rFonts w:hint="default"/>
      </w:rPr>
    </w:lvl>
    <w:lvl w:ilvl="4" w:tplc="19CC0D3E">
      <w:numFmt w:val="bullet"/>
      <w:lvlText w:val="•"/>
      <w:lvlJc w:val="left"/>
      <w:pPr>
        <w:ind w:left="2239" w:hanging="360"/>
      </w:pPr>
      <w:rPr>
        <w:rFonts w:hint="default"/>
      </w:rPr>
    </w:lvl>
    <w:lvl w:ilvl="5" w:tplc="8956103E">
      <w:numFmt w:val="bullet"/>
      <w:lvlText w:val="•"/>
      <w:lvlJc w:val="left"/>
      <w:pPr>
        <w:ind w:left="2689" w:hanging="360"/>
      </w:pPr>
      <w:rPr>
        <w:rFonts w:hint="default"/>
      </w:rPr>
    </w:lvl>
    <w:lvl w:ilvl="6" w:tplc="A008CD9E">
      <w:numFmt w:val="bullet"/>
      <w:lvlText w:val="•"/>
      <w:lvlJc w:val="left"/>
      <w:pPr>
        <w:ind w:left="3139" w:hanging="360"/>
      </w:pPr>
      <w:rPr>
        <w:rFonts w:hint="default"/>
      </w:rPr>
    </w:lvl>
    <w:lvl w:ilvl="7" w:tplc="DD386BB8">
      <w:numFmt w:val="bullet"/>
      <w:lvlText w:val="•"/>
      <w:lvlJc w:val="left"/>
      <w:pPr>
        <w:ind w:left="3589" w:hanging="360"/>
      </w:pPr>
      <w:rPr>
        <w:rFonts w:hint="default"/>
      </w:rPr>
    </w:lvl>
    <w:lvl w:ilvl="8" w:tplc="C86E9AF6">
      <w:numFmt w:val="bullet"/>
      <w:lvlText w:val="•"/>
      <w:lvlJc w:val="left"/>
      <w:pPr>
        <w:ind w:left="4039" w:hanging="360"/>
      </w:pPr>
      <w:rPr>
        <w:rFonts w:hint="default"/>
      </w:rPr>
    </w:lvl>
  </w:abstractNum>
  <w:abstractNum w:abstractNumId="1" w15:restartNumberingAfterBreak="0">
    <w:nsid w:val="200B00CA"/>
    <w:multiLevelType w:val="hybridMultilevel"/>
    <w:tmpl w:val="DD96521C"/>
    <w:lvl w:ilvl="0" w:tplc="614AAC60">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657A704A">
      <w:numFmt w:val="bullet"/>
      <w:lvlText w:val="•"/>
      <w:lvlJc w:val="left"/>
      <w:pPr>
        <w:ind w:left="889" w:hanging="360"/>
      </w:pPr>
      <w:rPr>
        <w:rFonts w:hint="default"/>
      </w:rPr>
    </w:lvl>
    <w:lvl w:ilvl="2" w:tplc="232EF386">
      <w:numFmt w:val="bullet"/>
      <w:lvlText w:val="•"/>
      <w:lvlJc w:val="left"/>
      <w:pPr>
        <w:ind w:left="1339" w:hanging="360"/>
      </w:pPr>
      <w:rPr>
        <w:rFonts w:hint="default"/>
      </w:rPr>
    </w:lvl>
    <w:lvl w:ilvl="3" w:tplc="EEDC01F0">
      <w:numFmt w:val="bullet"/>
      <w:lvlText w:val="•"/>
      <w:lvlJc w:val="left"/>
      <w:pPr>
        <w:ind w:left="1789" w:hanging="360"/>
      </w:pPr>
      <w:rPr>
        <w:rFonts w:hint="default"/>
      </w:rPr>
    </w:lvl>
    <w:lvl w:ilvl="4" w:tplc="B00C6B36">
      <w:numFmt w:val="bullet"/>
      <w:lvlText w:val="•"/>
      <w:lvlJc w:val="left"/>
      <w:pPr>
        <w:ind w:left="2239" w:hanging="360"/>
      </w:pPr>
      <w:rPr>
        <w:rFonts w:hint="default"/>
      </w:rPr>
    </w:lvl>
    <w:lvl w:ilvl="5" w:tplc="5F70B444">
      <w:numFmt w:val="bullet"/>
      <w:lvlText w:val="•"/>
      <w:lvlJc w:val="left"/>
      <w:pPr>
        <w:ind w:left="2689" w:hanging="360"/>
      </w:pPr>
      <w:rPr>
        <w:rFonts w:hint="default"/>
      </w:rPr>
    </w:lvl>
    <w:lvl w:ilvl="6" w:tplc="3954B8E8">
      <w:numFmt w:val="bullet"/>
      <w:lvlText w:val="•"/>
      <w:lvlJc w:val="left"/>
      <w:pPr>
        <w:ind w:left="3139" w:hanging="360"/>
      </w:pPr>
      <w:rPr>
        <w:rFonts w:hint="default"/>
      </w:rPr>
    </w:lvl>
    <w:lvl w:ilvl="7" w:tplc="4C3AD01E">
      <w:numFmt w:val="bullet"/>
      <w:lvlText w:val="•"/>
      <w:lvlJc w:val="left"/>
      <w:pPr>
        <w:ind w:left="3589" w:hanging="360"/>
      </w:pPr>
      <w:rPr>
        <w:rFonts w:hint="default"/>
      </w:rPr>
    </w:lvl>
    <w:lvl w:ilvl="8" w:tplc="88CEF0BE">
      <w:numFmt w:val="bullet"/>
      <w:lvlText w:val="•"/>
      <w:lvlJc w:val="left"/>
      <w:pPr>
        <w:ind w:left="4039" w:hanging="360"/>
      </w:pPr>
      <w:rPr>
        <w:rFonts w:hint="default"/>
      </w:rPr>
    </w:lvl>
  </w:abstractNum>
  <w:abstractNum w:abstractNumId="2" w15:restartNumberingAfterBreak="0">
    <w:nsid w:val="205E7EF8"/>
    <w:multiLevelType w:val="hybridMultilevel"/>
    <w:tmpl w:val="6FF6B1EA"/>
    <w:lvl w:ilvl="0" w:tplc="DC58C90E">
      <w:start w:val="1"/>
      <w:numFmt w:val="lowerLetter"/>
      <w:lvlText w:val="%1"/>
      <w:lvlJc w:val="left"/>
      <w:pPr>
        <w:ind w:left="443" w:hanging="360"/>
      </w:pPr>
      <w:rPr>
        <w:rFonts w:ascii="Roboto" w:eastAsia="Roboto" w:hAnsi="Roboto" w:cs="Roboto" w:hint="default"/>
        <w:b/>
        <w:bCs/>
        <w:color w:val="BEBEBE"/>
        <w:spacing w:val="-4"/>
        <w:w w:val="100"/>
        <w:sz w:val="18"/>
        <w:szCs w:val="18"/>
      </w:rPr>
    </w:lvl>
    <w:lvl w:ilvl="1" w:tplc="C7E8AD0A">
      <w:numFmt w:val="bullet"/>
      <w:lvlText w:val="•"/>
      <w:lvlJc w:val="left"/>
      <w:pPr>
        <w:ind w:left="889" w:hanging="360"/>
      </w:pPr>
      <w:rPr>
        <w:rFonts w:hint="default"/>
      </w:rPr>
    </w:lvl>
    <w:lvl w:ilvl="2" w:tplc="0896D16C">
      <w:numFmt w:val="bullet"/>
      <w:lvlText w:val="•"/>
      <w:lvlJc w:val="left"/>
      <w:pPr>
        <w:ind w:left="1339" w:hanging="360"/>
      </w:pPr>
      <w:rPr>
        <w:rFonts w:hint="default"/>
      </w:rPr>
    </w:lvl>
    <w:lvl w:ilvl="3" w:tplc="C44AE384">
      <w:numFmt w:val="bullet"/>
      <w:lvlText w:val="•"/>
      <w:lvlJc w:val="left"/>
      <w:pPr>
        <w:ind w:left="1789" w:hanging="360"/>
      </w:pPr>
      <w:rPr>
        <w:rFonts w:hint="default"/>
      </w:rPr>
    </w:lvl>
    <w:lvl w:ilvl="4" w:tplc="D7240512">
      <w:numFmt w:val="bullet"/>
      <w:lvlText w:val="•"/>
      <w:lvlJc w:val="left"/>
      <w:pPr>
        <w:ind w:left="2239" w:hanging="360"/>
      </w:pPr>
      <w:rPr>
        <w:rFonts w:hint="default"/>
      </w:rPr>
    </w:lvl>
    <w:lvl w:ilvl="5" w:tplc="03D8C5E4">
      <w:numFmt w:val="bullet"/>
      <w:lvlText w:val="•"/>
      <w:lvlJc w:val="left"/>
      <w:pPr>
        <w:ind w:left="2689" w:hanging="360"/>
      </w:pPr>
      <w:rPr>
        <w:rFonts w:hint="default"/>
      </w:rPr>
    </w:lvl>
    <w:lvl w:ilvl="6" w:tplc="6652CDA6">
      <w:numFmt w:val="bullet"/>
      <w:lvlText w:val="•"/>
      <w:lvlJc w:val="left"/>
      <w:pPr>
        <w:ind w:left="3139" w:hanging="360"/>
      </w:pPr>
      <w:rPr>
        <w:rFonts w:hint="default"/>
      </w:rPr>
    </w:lvl>
    <w:lvl w:ilvl="7" w:tplc="0224767A">
      <w:numFmt w:val="bullet"/>
      <w:lvlText w:val="•"/>
      <w:lvlJc w:val="left"/>
      <w:pPr>
        <w:ind w:left="3589" w:hanging="360"/>
      </w:pPr>
      <w:rPr>
        <w:rFonts w:hint="default"/>
      </w:rPr>
    </w:lvl>
    <w:lvl w:ilvl="8" w:tplc="979CC556">
      <w:numFmt w:val="bullet"/>
      <w:lvlText w:val="•"/>
      <w:lvlJc w:val="left"/>
      <w:pPr>
        <w:ind w:left="4039" w:hanging="360"/>
      </w:pPr>
      <w:rPr>
        <w:rFonts w:hint="default"/>
      </w:rPr>
    </w:lvl>
  </w:abstractNum>
  <w:abstractNum w:abstractNumId="3" w15:restartNumberingAfterBreak="0">
    <w:nsid w:val="220A1845"/>
    <w:multiLevelType w:val="hybridMultilevel"/>
    <w:tmpl w:val="8DFA1F32"/>
    <w:lvl w:ilvl="0" w:tplc="138081C2">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8732EAC8">
      <w:numFmt w:val="bullet"/>
      <w:lvlText w:val="•"/>
      <w:lvlJc w:val="left"/>
      <w:pPr>
        <w:ind w:left="889" w:hanging="360"/>
      </w:pPr>
      <w:rPr>
        <w:rFonts w:hint="default"/>
      </w:rPr>
    </w:lvl>
    <w:lvl w:ilvl="2" w:tplc="B2F874CE">
      <w:numFmt w:val="bullet"/>
      <w:lvlText w:val="•"/>
      <w:lvlJc w:val="left"/>
      <w:pPr>
        <w:ind w:left="1339" w:hanging="360"/>
      </w:pPr>
      <w:rPr>
        <w:rFonts w:hint="default"/>
      </w:rPr>
    </w:lvl>
    <w:lvl w:ilvl="3" w:tplc="932C6704">
      <w:numFmt w:val="bullet"/>
      <w:lvlText w:val="•"/>
      <w:lvlJc w:val="left"/>
      <w:pPr>
        <w:ind w:left="1789" w:hanging="360"/>
      </w:pPr>
      <w:rPr>
        <w:rFonts w:hint="default"/>
      </w:rPr>
    </w:lvl>
    <w:lvl w:ilvl="4" w:tplc="7D326C1A">
      <w:numFmt w:val="bullet"/>
      <w:lvlText w:val="•"/>
      <w:lvlJc w:val="left"/>
      <w:pPr>
        <w:ind w:left="2239" w:hanging="360"/>
      </w:pPr>
      <w:rPr>
        <w:rFonts w:hint="default"/>
      </w:rPr>
    </w:lvl>
    <w:lvl w:ilvl="5" w:tplc="7BEEF16A">
      <w:numFmt w:val="bullet"/>
      <w:lvlText w:val="•"/>
      <w:lvlJc w:val="left"/>
      <w:pPr>
        <w:ind w:left="2689" w:hanging="360"/>
      </w:pPr>
      <w:rPr>
        <w:rFonts w:hint="default"/>
      </w:rPr>
    </w:lvl>
    <w:lvl w:ilvl="6" w:tplc="1E8A1ADE">
      <w:numFmt w:val="bullet"/>
      <w:lvlText w:val="•"/>
      <w:lvlJc w:val="left"/>
      <w:pPr>
        <w:ind w:left="3139" w:hanging="360"/>
      </w:pPr>
      <w:rPr>
        <w:rFonts w:hint="default"/>
      </w:rPr>
    </w:lvl>
    <w:lvl w:ilvl="7" w:tplc="38E2B170">
      <w:numFmt w:val="bullet"/>
      <w:lvlText w:val="•"/>
      <w:lvlJc w:val="left"/>
      <w:pPr>
        <w:ind w:left="3589" w:hanging="360"/>
      </w:pPr>
      <w:rPr>
        <w:rFonts w:hint="default"/>
      </w:rPr>
    </w:lvl>
    <w:lvl w:ilvl="8" w:tplc="8D7426CA">
      <w:numFmt w:val="bullet"/>
      <w:lvlText w:val="•"/>
      <w:lvlJc w:val="left"/>
      <w:pPr>
        <w:ind w:left="4039" w:hanging="360"/>
      </w:pPr>
      <w:rPr>
        <w:rFonts w:hint="default"/>
      </w:rPr>
    </w:lvl>
  </w:abstractNum>
  <w:abstractNum w:abstractNumId="4" w15:restartNumberingAfterBreak="0">
    <w:nsid w:val="25D17ADD"/>
    <w:multiLevelType w:val="hybridMultilevel"/>
    <w:tmpl w:val="83F23AC6"/>
    <w:lvl w:ilvl="0" w:tplc="14D0B380">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D704341C">
      <w:numFmt w:val="bullet"/>
      <w:lvlText w:val="•"/>
      <w:lvlJc w:val="left"/>
      <w:pPr>
        <w:ind w:left="889" w:hanging="360"/>
      </w:pPr>
      <w:rPr>
        <w:rFonts w:hint="default"/>
      </w:rPr>
    </w:lvl>
    <w:lvl w:ilvl="2" w:tplc="68EEF32A">
      <w:numFmt w:val="bullet"/>
      <w:lvlText w:val="•"/>
      <w:lvlJc w:val="left"/>
      <w:pPr>
        <w:ind w:left="1339" w:hanging="360"/>
      </w:pPr>
      <w:rPr>
        <w:rFonts w:hint="default"/>
      </w:rPr>
    </w:lvl>
    <w:lvl w:ilvl="3" w:tplc="4D5E6908">
      <w:numFmt w:val="bullet"/>
      <w:lvlText w:val="•"/>
      <w:lvlJc w:val="left"/>
      <w:pPr>
        <w:ind w:left="1789" w:hanging="360"/>
      </w:pPr>
      <w:rPr>
        <w:rFonts w:hint="default"/>
      </w:rPr>
    </w:lvl>
    <w:lvl w:ilvl="4" w:tplc="ECF888FA">
      <w:numFmt w:val="bullet"/>
      <w:lvlText w:val="•"/>
      <w:lvlJc w:val="left"/>
      <w:pPr>
        <w:ind w:left="2239" w:hanging="360"/>
      </w:pPr>
      <w:rPr>
        <w:rFonts w:hint="default"/>
      </w:rPr>
    </w:lvl>
    <w:lvl w:ilvl="5" w:tplc="7A00EE2A">
      <w:numFmt w:val="bullet"/>
      <w:lvlText w:val="•"/>
      <w:lvlJc w:val="left"/>
      <w:pPr>
        <w:ind w:left="2689" w:hanging="360"/>
      </w:pPr>
      <w:rPr>
        <w:rFonts w:hint="default"/>
      </w:rPr>
    </w:lvl>
    <w:lvl w:ilvl="6" w:tplc="7520E310">
      <w:numFmt w:val="bullet"/>
      <w:lvlText w:val="•"/>
      <w:lvlJc w:val="left"/>
      <w:pPr>
        <w:ind w:left="3139" w:hanging="360"/>
      </w:pPr>
      <w:rPr>
        <w:rFonts w:hint="default"/>
      </w:rPr>
    </w:lvl>
    <w:lvl w:ilvl="7" w:tplc="7C46E576">
      <w:numFmt w:val="bullet"/>
      <w:lvlText w:val="•"/>
      <w:lvlJc w:val="left"/>
      <w:pPr>
        <w:ind w:left="3589" w:hanging="360"/>
      </w:pPr>
      <w:rPr>
        <w:rFonts w:hint="default"/>
      </w:rPr>
    </w:lvl>
    <w:lvl w:ilvl="8" w:tplc="6B4CC45A">
      <w:numFmt w:val="bullet"/>
      <w:lvlText w:val="•"/>
      <w:lvlJc w:val="left"/>
      <w:pPr>
        <w:ind w:left="4039" w:hanging="360"/>
      </w:pPr>
      <w:rPr>
        <w:rFonts w:hint="default"/>
      </w:rPr>
    </w:lvl>
  </w:abstractNum>
  <w:abstractNum w:abstractNumId="5" w15:restartNumberingAfterBreak="0">
    <w:nsid w:val="262E5A57"/>
    <w:multiLevelType w:val="hybridMultilevel"/>
    <w:tmpl w:val="268A033C"/>
    <w:lvl w:ilvl="0" w:tplc="72E4286C">
      <w:start w:val="1"/>
      <w:numFmt w:val="lowerLetter"/>
      <w:lvlText w:val="%1"/>
      <w:lvlJc w:val="left"/>
      <w:pPr>
        <w:ind w:left="443" w:hanging="360"/>
      </w:pPr>
      <w:rPr>
        <w:rFonts w:ascii="Roboto" w:eastAsia="Roboto" w:hAnsi="Roboto" w:cs="Roboto" w:hint="default"/>
        <w:b/>
        <w:bCs/>
        <w:color w:val="BEBEBE"/>
        <w:spacing w:val="-4"/>
        <w:w w:val="100"/>
        <w:sz w:val="18"/>
        <w:szCs w:val="18"/>
      </w:rPr>
    </w:lvl>
    <w:lvl w:ilvl="1" w:tplc="3196A4D2">
      <w:numFmt w:val="bullet"/>
      <w:lvlText w:val="•"/>
      <w:lvlJc w:val="left"/>
      <w:pPr>
        <w:ind w:left="889" w:hanging="360"/>
      </w:pPr>
      <w:rPr>
        <w:rFonts w:hint="default"/>
      </w:rPr>
    </w:lvl>
    <w:lvl w:ilvl="2" w:tplc="808C236E">
      <w:numFmt w:val="bullet"/>
      <w:lvlText w:val="•"/>
      <w:lvlJc w:val="left"/>
      <w:pPr>
        <w:ind w:left="1339" w:hanging="360"/>
      </w:pPr>
      <w:rPr>
        <w:rFonts w:hint="default"/>
      </w:rPr>
    </w:lvl>
    <w:lvl w:ilvl="3" w:tplc="741CF25E">
      <w:numFmt w:val="bullet"/>
      <w:lvlText w:val="•"/>
      <w:lvlJc w:val="left"/>
      <w:pPr>
        <w:ind w:left="1789" w:hanging="360"/>
      </w:pPr>
      <w:rPr>
        <w:rFonts w:hint="default"/>
      </w:rPr>
    </w:lvl>
    <w:lvl w:ilvl="4" w:tplc="B394DCEA">
      <w:numFmt w:val="bullet"/>
      <w:lvlText w:val="•"/>
      <w:lvlJc w:val="left"/>
      <w:pPr>
        <w:ind w:left="2239" w:hanging="360"/>
      </w:pPr>
      <w:rPr>
        <w:rFonts w:hint="default"/>
      </w:rPr>
    </w:lvl>
    <w:lvl w:ilvl="5" w:tplc="93768E60">
      <w:numFmt w:val="bullet"/>
      <w:lvlText w:val="•"/>
      <w:lvlJc w:val="left"/>
      <w:pPr>
        <w:ind w:left="2689" w:hanging="360"/>
      </w:pPr>
      <w:rPr>
        <w:rFonts w:hint="default"/>
      </w:rPr>
    </w:lvl>
    <w:lvl w:ilvl="6" w:tplc="A5728848">
      <w:numFmt w:val="bullet"/>
      <w:lvlText w:val="•"/>
      <w:lvlJc w:val="left"/>
      <w:pPr>
        <w:ind w:left="3139" w:hanging="360"/>
      </w:pPr>
      <w:rPr>
        <w:rFonts w:hint="default"/>
      </w:rPr>
    </w:lvl>
    <w:lvl w:ilvl="7" w:tplc="91B8ADC2">
      <w:numFmt w:val="bullet"/>
      <w:lvlText w:val="•"/>
      <w:lvlJc w:val="left"/>
      <w:pPr>
        <w:ind w:left="3589" w:hanging="360"/>
      </w:pPr>
      <w:rPr>
        <w:rFonts w:hint="default"/>
      </w:rPr>
    </w:lvl>
    <w:lvl w:ilvl="8" w:tplc="64B62400">
      <w:numFmt w:val="bullet"/>
      <w:lvlText w:val="•"/>
      <w:lvlJc w:val="left"/>
      <w:pPr>
        <w:ind w:left="4039" w:hanging="360"/>
      </w:pPr>
      <w:rPr>
        <w:rFonts w:hint="default"/>
      </w:rPr>
    </w:lvl>
  </w:abstractNum>
  <w:abstractNum w:abstractNumId="6" w15:restartNumberingAfterBreak="0">
    <w:nsid w:val="27EC4FD7"/>
    <w:multiLevelType w:val="hybridMultilevel"/>
    <w:tmpl w:val="60620E50"/>
    <w:lvl w:ilvl="0" w:tplc="561E2678">
      <w:start w:val="1"/>
      <w:numFmt w:val="lowerLetter"/>
      <w:lvlText w:val="%1"/>
      <w:lvlJc w:val="left"/>
      <w:pPr>
        <w:ind w:left="443" w:hanging="360"/>
      </w:pPr>
      <w:rPr>
        <w:rFonts w:ascii="Roboto" w:eastAsia="Roboto" w:hAnsi="Roboto" w:cs="Roboto" w:hint="default"/>
        <w:b/>
        <w:bCs/>
        <w:color w:val="BEBEBE"/>
        <w:spacing w:val="-5"/>
        <w:w w:val="100"/>
        <w:sz w:val="18"/>
        <w:szCs w:val="18"/>
      </w:rPr>
    </w:lvl>
    <w:lvl w:ilvl="1" w:tplc="565CA1B8">
      <w:numFmt w:val="bullet"/>
      <w:lvlText w:val="•"/>
      <w:lvlJc w:val="left"/>
      <w:pPr>
        <w:ind w:left="889" w:hanging="360"/>
      </w:pPr>
      <w:rPr>
        <w:rFonts w:hint="default"/>
      </w:rPr>
    </w:lvl>
    <w:lvl w:ilvl="2" w:tplc="94063D9A">
      <w:numFmt w:val="bullet"/>
      <w:lvlText w:val="•"/>
      <w:lvlJc w:val="left"/>
      <w:pPr>
        <w:ind w:left="1339" w:hanging="360"/>
      </w:pPr>
      <w:rPr>
        <w:rFonts w:hint="default"/>
      </w:rPr>
    </w:lvl>
    <w:lvl w:ilvl="3" w:tplc="AFC0ED74">
      <w:numFmt w:val="bullet"/>
      <w:lvlText w:val="•"/>
      <w:lvlJc w:val="left"/>
      <w:pPr>
        <w:ind w:left="1789" w:hanging="360"/>
      </w:pPr>
      <w:rPr>
        <w:rFonts w:hint="default"/>
      </w:rPr>
    </w:lvl>
    <w:lvl w:ilvl="4" w:tplc="07A22234">
      <w:numFmt w:val="bullet"/>
      <w:lvlText w:val="•"/>
      <w:lvlJc w:val="left"/>
      <w:pPr>
        <w:ind w:left="2239" w:hanging="360"/>
      </w:pPr>
      <w:rPr>
        <w:rFonts w:hint="default"/>
      </w:rPr>
    </w:lvl>
    <w:lvl w:ilvl="5" w:tplc="75281028">
      <w:numFmt w:val="bullet"/>
      <w:lvlText w:val="•"/>
      <w:lvlJc w:val="left"/>
      <w:pPr>
        <w:ind w:left="2689" w:hanging="360"/>
      </w:pPr>
      <w:rPr>
        <w:rFonts w:hint="default"/>
      </w:rPr>
    </w:lvl>
    <w:lvl w:ilvl="6" w:tplc="1EF605F6">
      <w:numFmt w:val="bullet"/>
      <w:lvlText w:val="•"/>
      <w:lvlJc w:val="left"/>
      <w:pPr>
        <w:ind w:left="3139" w:hanging="360"/>
      </w:pPr>
      <w:rPr>
        <w:rFonts w:hint="default"/>
      </w:rPr>
    </w:lvl>
    <w:lvl w:ilvl="7" w:tplc="12B2A2F4">
      <w:numFmt w:val="bullet"/>
      <w:lvlText w:val="•"/>
      <w:lvlJc w:val="left"/>
      <w:pPr>
        <w:ind w:left="3589" w:hanging="360"/>
      </w:pPr>
      <w:rPr>
        <w:rFonts w:hint="default"/>
      </w:rPr>
    </w:lvl>
    <w:lvl w:ilvl="8" w:tplc="04D257EC">
      <w:numFmt w:val="bullet"/>
      <w:lvlText w:val="•"/>
      <w:lvlJc w:val="left"/>
      <w:pPr>
        <w:ind w:left="4039" w:hanging="360"/>
      </w:pPr>
      <w:rPr>
        <w:rFonts w:hint="default"/>
      </w:rPr>
    </w:lvl>
  </w:abstractNum>
  <w:abstractNum w:abstractNumId="7" w15:restartNumberingAfterBreak="0">
    <w:nsid w:val="3373766C"/>
    <w:multiLevelType w:val="hybridMultilevel"/>
    <w:tmpl w:val="B9186ED6"/>
    <w:lvl w:ilvl="0" w:tplc="7696E700">
      <w:start w:val="1"/>
      <w:numFmt w:val="lowerLetter"/>
      <w:lvlText w:val="%1"/>
      <w:lvlJc w:val="left"/>
      <w:pPr>
        <w:ind w:left="444" w:hanging="360"/>
      </w:pPr>
      <w:rPr>
        <w:rFonts w:ascii="Roboto" w:eastAsia="Roboto" w:hAnsi="Roboto" w:cs="Roboto" w:hint="default"/>
        <w:b/>
        <w:bCs/>
        <w:color w:val="BEBEBE"/>
        <w:spacing w:val="-17"/>
        <w:w w:val="100"/>
        <w:sz w:val="18"/>
        <w:szCs w:val="18"/>
      </w:rPr>
    </w:lvl>
    <w:lvl w:ilvl="1" w:tplc="AEA4649E">
      <w:numFmt w:val="bullet"/>
      <w:lvlText w:val="•"/>
      <w:lvlJc w:val="left"/>
      <w:pPr>
        <w:ind w:left="889" w:hanging="360"/>
      </w:pPr>
      <w:rPr>
        <w:rFonts w:hint="default"/>
      </w:rPr>
    </w:lvl>
    <w:lvl w:ilvl="2" w:tplc="9FD42A02">
      <w:numFmt w:val="bullet"/>
      <w:lvlText w:val="•"/>
      <w:lvlJc w:val="left"/>
      <w:pPr>
        <w:ind w:left="1339" w:hanging="360"/>
      </w:pPr>
      <w:rPr>
        <w:rFonts w:hint="default"/>
      </w:rPr>
    </w:lvl>
    <w:lvl w:ilvl="3" w:tplc="0784CB96">
      <w:numFmt w:val="bullet"/>
      <w:lvlText w:val="•"/>
      <w:lvlJc w:val="left"/>
      <w:pPr>
        <w:ind w:left="1789" w:hanging="360"/>
      </w:pPr>
      <w:rPr>
        <w:rFonts w:hint="default"/>
      </w:rPr>
    </w:lvl>
    <w:lvl w:ilvl="4" w:tplc="DA9E6C1E">
      <w:numFmt w:val="bullet"/>
      <w:lvlText w:val="•"/>
      <w:lvlJc w:val="left"/>
      <w:pPr>
        <w:ind w:left="2239" w:hanging="360"/>
      </w:pPr>
      <w:rPr>
        <w:rFonts w:hint="default"/>
      </w:rPr>
    </w:lvl>
    <w:lvl w:ilvl="5" w:tplc="5AD4C9AE">
      <w:numFmt w:val="bullet"/>
      <w:lvlText w:val="•"/>
      <w:lvlJc w:val="left"/>
      <w:pPr>
        <w:ind w:left="2689" w:hanging="360"/>
      </w:pPr>
      <w:rPr>
        <w:rFonts w:hint="default"/>
      </w:rPr>
    </w:lvl>
    <w:lvl w:ilvl="6" w:tplc="B8C4D530">
      <w:numFmt w:val="bullet"/>
      <w:lvlText w:val="•"/>
      <w:lvlJc w:val="left"/>
      <w:pPr>
        <w:ind w:left="3139" w:hanging="360"/>
      </w:pPr>
      <w:rPr>
        <w:rFonts w:hint="default"/>
      </w:rPr>
    </w:lvl>
    <w:lvl w:ilvl="7" w:tplc="312840E6">
      <w:numFmt w:val="bullet"/>
      <w:lvlText w:val="•"/>
      <w:lvlJc w:val="left"/>
      <w:pPr>
        <w:ind w:left="3589" w:hanging="360"/>
      </w:pPr>
      <w:rPr>
        <w:rFonts w:hint="default"/>
      </w:rPr>
    </w:lvl>
    <w:lvl w:ilvl="8" w:tplc="1E7A79DC">
      <w:numFmt w:val="bullet"/>
      <w:lvlText w:val="•"/>
      <w:lvlJc w:val="left"/>
      <w:pPr>
        <w:ind w:left="4039" w:hanging="360"/>
      </w:pPr>
      <w:rPr>
        <w:rFonts w:hint="default"/>
      </w:rPr>
    </w:lvl>
  </w:abstractNum>
  <w:abstractNum w:abstractNumId="8" w15:restartNumberingAfterBreak="0">
    <w:nsid w:val="3AE76C3F"/>
    <w:multiLevelType w:val="hybridMultilevel"/>
    <w:tmpl w:val="185A7758"/>
    <w:lvl w:ilvl="0" w:tplc="0DE8C3F4">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EC507620">
      <w:numFmt w:val="bullet"/>
      <w:lvlText w:val="•"/>
      <w:lvlJc w:val="left"/>
      <w:pPr>
        <w:ind w:left="889" w:hanging="360"/>
      </w:pPr>
      <w:rPr>
        <w:rFonts w:hint="default"/>
      </w:rPr>
    </w:lvl>
    <w:lvl w:ilvl="2" w:tplc="0F0EE6F4">
      <w:numFmt w:val="bullet"/>
      <w:lvlText w:val="•"/>
      <w:lvlJc w:val="left"/>
      <w:pPr>
        <w:ind w:left="1339" w:hanging="360"/>
      </w:pPr>
      <w:rPr>
        <w:rFonts w:hint="default"/>
      </w:rPr>
    </w:lvl>
    <w:lvl w:ilvl="3" w:tplc="D79E857E">
      <w:numFmt w:val="bullet"/>
      <w:lvlText w:val="•"/>
      <w:lvlJc w:val="left"/>
      <w:pPr>
        <w:ind w:left="1789" w:hanging="360"/>
      </w:pPr>
      <w:rPr>
        <w:rFonts w:hint="default"/>
      </w:rPr>
    </w:lvl>
    <w:lvl w:ilvl="4" w:tplc="D8548858">
      <w:numFmt w:val="bullet"/>
      <w:lvlText w:val="•"/>
      <w:lvlJc w:val="left"/>
      <w:pPr>
        <w:ind w:left="2239" w:hanging="360"/>
      </w:pPr>
      <w:rPr>
        <w:rFonts w:hint="default"/>
      </w:rPr>
    </w:lvl>
    <w:lvl w:ilvl="5" w:tplc="0AAE35CC">
      <w:numFmt w:val="bullet"/>
      <w:lvlText w:val="•"/>
      <w:lvlJc w:val="left"/>
      <w:pPr>
        <w:ind w:left="2689" w:hanging="360"/>
      </w:pPr>
      <w:rPr>
        <w:rFonts w:hint="default"/>
      </w:rPr>
    </w:lvl>
    <w:lvl w:ilvl="6" w:tplc="62A01D9E">
      <w:numFmt w:val="bullet"/>
      <w:lvlText w:val="•"/>
      <w:lvlJc w:val="left"/>
      <w:pPr>
        <w:ind w:left="3139" w:hanging="360"/>
      </w:pPr>
      <w:rPr>
        <w:rFonts w:hint="default"/>
      </w:rPr>
    </w:lvl>
    <w:lvl w:ilvl="7" w:tplc="B6F20E16">
      <w:numFmt w:val="bullet"/>
      <w:lvlText w:val="•"/>
      <w:lvlJc w:val="left"/>
      <w:pPr>
        <w:ind w:left="3589" w:hanging="360"/>
      </w:pPr>
      <w:rPr>
        <w:rFonts w:hint="default"/>
      </w:rPr>
    </w:lvl>
    <w:lvl w:ilvl="8" w:tplc="E0C472CA">
      <w:numFmt w:val="bullet"/>
      <w:lvlText w:val="•"/>
      <w:lvlJc w:val="left"/>
      <w:pPr>
        <w:ind w:left="4039" w:hanging="360"/>
      </w:pPr>
      <w:rPr>
        <w:rFonts w:hint="default"/>
      </w:rPr>
    </w:lvl>
  </w:abstractNum>
  <w:abstractNum w:abstractNumId="9" w15:restartNumberingAfterBreak="0">
    <w:nsid w:val="3FA86112"/>
    <w:multiLevelType w:val="hybridMultilevel"/>
    <w:tmpl w:val="656A2F62"/>
    <w:lvl w:ilvl="0" w:tplc="1D42C964">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B95EED52">
      <w:numFmt w:val="bullet"/>
      <w:lvlText w:val="•"/>
      <w:lvlJc w:val="left"/>
      <w:pPr>
        <w:ind w:left="889" w:hanging="360"/>
      </w:pPr>
      <w:rPr>
        <w:rFonts w:hint="default"/>
      </w:rPr>
    </w:lvl>
    <w:lvl w:ilvl="2" w:tplc="E9A2B01E">
      <w:numFmt w:val="bullet"/>
      <w:lvlText w:val="•"/>
      <w:lvlJc w:val="left"/>
      <w:pPr>
        <w:ind w:left="1339" w:hanging="360"/>
      </w:pPr>
      <w:rPr>
        <w:rFonts w:hint="default"/>
      </w:rPr>
    </w:lvl>
    <w:lvl w:ilvl="3" w:tplc="21E81380">
      <w:numFmt w:val="bullet"/>
      <w:lvlText w:val="•"/>
      <w:lvlJc w:val="left"/>
      <w:pPr>
        <w:ind w:left="1789" w:hanging="360"/>
      </w:pPr>
      <w:rPr>
        <w:rFonts w:hint="default"/>
      </w:rPr>
    </w:lvl>
    <w:lvl w:ilvl="4" w:tplc="86749750">
      <w:numFmt w:val="bullet"/>
      <w:lvlText w:val="•"/>
      <w:lvlJc w:val="left"/>
      <w:pPr>
        <w:ind w:left="2239" w:hanging="360"/>
      </w:pPr>
      <w:rPr>
        <w:rFonts w:hint="default"/>
      </w:rPr>
    </w:lvl>
    <w:lvl w:ilvl="5" w:tplc="3D74D600">
      <w:numFmt w:val="bullet"/>
      <w:lvlText w:val="•"/>
      <w:lvlJc w:val="left"/>
      <w:pPr>
        <w:ind w:left="2689" w:hanging="360"/>
      </w:pPr>
      <w:rPr>
        <w:rFonts w:hint="default"/>
      </w:rPr>
    </w:lvl>
    <w:lvl w:ilvl="6" w:tplc="4FDE63C0">
      <w:numFmt w:val="bullet"/>
      <w:lvlText w:val="•"/>
      <w:lvlJc w:val="left"/>
      <w:pPr>
        <w:ind w:left="3139" w:hanging="360"/>
      </w:pPr>
      <w:rPr>
        <w:rFonts w:hint="default"/>
      </w:rPr>
    </w:lvl>
    <w:lvl w:ilvl="7" w:tplc="47CEFC7A">
      <w:numFmt w:val="bullet"/>
      <w:lvlText w:val="•"/>
      <w:lvlJc w:val="left"/>
      <w:pPr>
        <w:ind w:left="3589" w:hanging="360"/>
      </w:pPr>
      <w:rPr>
        <w:rFonts w:hint="default"/>
      </w:rPr>
    </w:lvl>
    <w:lvl w:ilvl="8" w:tplc="9A16B302">
      <w:numFmt w:val="bullet"/>
      <w:lvlText w:val="•"/>
      <w:lvlJc w:val="left"/>
      <w:pPr>
        <w:ind w:left="4039" w:hanging="360"/>
      </w:pPr>
      <w:rPr>
        <w:rFonts w:hint="default"/>
      </w:rPr>
    </w:lvl>
  </w:abstractNum>
  <w:abstractNum w:abstractNumId="10" w15:restartNumberingAfterBreak="0">
    <w:nsid w:val="46AB449A"/>
    <w:multiLevelType w:val="hybridMultilevel"/>
    <w:tmpl w:val="022CBD64"/>
    <w:lvl w:ilvl="0" w:tplc="540231BC">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76CCD380">
      <w:numFmt w:val="bullet"/>
      <w:lvlText w:val="•"/>
      <w:lvlJc w:val="left"/>
      <w:pPr>
        <w:ind w:left="889" w:hanging="360"/>
      </w:pPr>
      <w:rPr>
        <w:rFonts w:hint="default"/>
      </w:rPr>
    </w:lvl>
    <w:lvl w:ilvl="2" w:tplc="5FD26138">
      <w:numFmt w:val="bullet"/>
      <w:lvlText w:val="•"/>
      <w:lvlJc w:val="left"/>
      <w:pPr>
        <w:ind w:left="1339" w:hanging="360"/>
      </w:pPr>
      <w:rPr>
        <w:rFonts w:hint="default"/>
      </w:rPr>
    </w:lvl>
    <w:lvl w:ilvl="3" w:tplc="F89C277A">
      <w:numFmt w:val="bullet"/>
      <w:lvlText w:val="•"/>
      <w:lvlJc w:val="left"/>
      <w:pPr>
        <w:ind w:left="1789" w:hanging="360"/>
      </w:pPr>
      <w:rPr>
        <w:rFonts w:hint="default"/>
      </w:rPr>
    </w:lvl>
    <w:lvl w:ilvl="4" w:tplc="F02EB5BA">
      <w:numFmt w:val="bullet"/>
      <w:lvlText w:val="•"/>
      <w:lvlJc w:val="left"/>
      <w:pPr>
        <w:ind w:left="2239" w:hanging="360"/>
      </w:pPr>
      <w:rPr>
        <w:rFonts w:hint="default"/>
      </w:rPr>
    </w:lvl>
    <w:lvl w:ilvl="5" w:tplc="3FA06A08">
      <w:numFmt w:val="bullet"/>
      <w:lvlText w:val="•"/>
      <w:lvlJc w:val="left"/>
      <w:pPr>
        <w:ind w:left="2689" w:hanging="360"/>
      </w:pPr>
      <w:rPr>
        <w:rFonts w:hint="default"/>
      </w:rPr>
    </w:lvl>
    <w:lvl w:ilvl="6" w:tplc="1C08C31C">
      <w:numFmt w:val="bullet"/>
      <w:lvlText w:val="•"/>
      <w:lvlJc w:val="left"/>
      <w:pPr>
        <w:ind w:left="3139" w:hanging="360"/>
      </w:pPr>
      <w:rPr>
        <w:rFonts w:hint="default"/>
      </w:rPr>
    </w:lvl>
    <w:lvl w:ilvl="7" w:tplc="C214F802">
      <w:numFmt w:val="bullet"/>
      <w:lvlText w:val="•"/>
      <w:lvlJc w:val="left"/>
      <w:pPr>
        <w:ind w:left="3589" w:hanging="360"/>
      </w:pPr>
      <w:rPr>
        <w:rFonts w:hint="default"/>
      </w:rPr>
    </w:lvl>
    <w:lvl w:ilvl="8" w:tplc="F236A84E">
      <w:numFmt w:val="bullet"/>
      <w:lvlText w:val="•"/>
      <w:lvlJc w:val="left"/>
      <w:pPr>
        <w:ind w:left="4039" w:hanging="360"/>
      </w:pPr>
      <w:rPr>
        <w:rFonts w:hint="default"/>
      </w:rPr>
    </w:lvl>
  </w:abstractNum>
  <w:abstractNum w:abstractNumId="11" w15:restartNumberingAfterBreak="0">
    <w:nsid w:val="4DE45662"/>
    <w:multiLevelType w:val="hybridMultilevel"/>
    <w:tmpl w:val="6186C0E2"/>
    <w:lvl w:ilvl="0" w:tplc="5558665E">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9A02EEE6">
      <w:numFmt w:val="bullet"/>
      <w:lvlText w:val="•"/>
      <w:lvlJc w:val="left"/>
      <w:pPr>
        <w:ind w:left="889" w:hanging="360"/>
      </w:pPr>
      <w:rPr>
        <w:rFonts w:hint="default"/>
      </w:rPr>
    </w:lvl>
    <w:lvl w:ilvl="2" w:tplc="8E98E25C">
      <w:numFmt w:val="bullet"/>
      <w:lvlText w:val="•"/>
      <w:lvlJc w:val="left"/>
      <w:pPr>
        <w:ind w:left="1339" w:hanging="360"/>
      </w:pPr>
      <w:rPr>
        <w:rFonts w:hint="default"/>
      </w:rPr>
    </w:lvl>
    <w:lvl w:ilvl="3" w:tplc="8F647742">
      <w:numFmt w:val="bullet"/>
      <w:lvlText w:val="•"/>
      <w:lvlJc w:val="left"/>
      <w:pPr>
        <w:ind w:left="1789" w:hanging="360"/>
      </w:pPr>
      <w:rPr>
        <w:rFonts w:hint="default"/>
      </w:rPr>
    </w:lvl>
    <w:lvl w:ilvl="4" w:tplc="B94ABE18">
      <w:numFmt w:val="bullet"/>
      <w:lvlText w:val="•"/>
      <w:lvlJc w:val="left"/>
      <w:pPr>
        <w:ind w:left="2239" w:hanging="360"/>
      </w:pPr>
      <w:rPr>
        <w:rFonts w:hint="default"/>
      </w:rPr>
    </w:lvl>
    <w:lvl w:ilvl="5" w:tplc="24E48862">
      <w:numFmt w:val="bullet"/>
      <w:lvlText w:val="•"/>
      <w:lvlJc w:val="left"/>
      <w:pPr>
        <w:ind w:left="2689" w:hanging="360"/>
      </w:pPr>
      <w:rPr>
        <w:rFonts w:hint="default"/>
      </w:rPr>
    </w:lvl>
    <w:lvl w:ilvl="6" w:tplc="B34881F4">
      <w:numFmt w:val="bullet"/>
      <w:lvlText w:val="•"/>
      <w:lvlJc w:val="left"/>
      <w:pPr>
        <w:ind w:left="3139" w:hanging="360"/>
      </w:pPr>
      <w:rPr>
        <w:rFonts w:hint="default"/>
      </w:rPr>
    </w:lvl>
    <w:lvl w:ilvl="7" w:tplc="F7180EA4">
      <w:numFmt w:val="bullet"/>
      <w:lvlText w:val="•"/>
      <w:lvlJc w:val="left"/>
      <w:pPr>
        <w:ind w:left="3589" w:hanging="360"/>
      </w:pPr>
      <w:rPr>
        <w:rFonts w:hint="default"/>
      </w:rPr>
    </w:lvl>
    <w:lvl w:ilvl="8" w:tplc="FAFA0D0C">
      <w:numFmt w:val="bullet"/>
      <w:lvlText w:val="•"/>
      <w:lvlJc w:val="left"/>
      <w:pPr>
        <w:ind w:left="4039" w:hanging="360"/>
      </w:pPr>
      <w:rPr>
        <w:rFonts w:hint="default"/>
      </w:rPr>
    </w:lvl>
  </w:abstractNum>
  <w:abstractNum w:abstractNumId="12" w15:restartNumberingAfterBreak="0">
    <w:nsid w:val="4EF67E92"/>
    <w:multiLevelType w:val="hybridMultilevel"/>
    <w:tmpl w:val="D1566FA6"/>
    <w:lvl w:ilvl="0" w:tplc="CE3EAF1E">
      <w:numFmt w:val="bullet"/>
      <w:lvlText w:val="•"/>
      <w:lvlJc w:val="left"/>
      <w:pPr>
        <w:ind w:left="453" w:hanging="229"/>
      </w:pPr>
      <w:rPr>
        <w:rFonts w:ascii="Roboto" w:eastAsia="Roboto" w:hAnsi="Roboto" w:cs="Roboto" w:hint="default"/>
        <w:color w:val="292425"/>
        <w:spacing w:val="-11"/>
        <w:w w:val="100"/>
        <w:sz w:val="18"/>
        <w:szCs w:val="18"/>
      </w:rPr>
    </w:lvl>
    <w:lvl w:ilvl="1" w:tplc="ADB0CD1E">
      <w:numFmt w:val="bullet"/>
      <w:lvlText w:val="•"/>
      <w:lvlJc w:val="left"/>
      <w:pPr>
        <w:ind w:left="1195" w:hanging="229"/>
      </w:pPr>
      <w:rPr>
        <w:rFonts w:hint="default"/>
      </w:rPr>
    </w:lvl>
    <w:lvl w:ilvl="2" w:tplc="6CA2F3E2">
      <w:numFmt w:val="bullet"/>
      <w:lvlText w:val="•"/>
      <w:lvlJc w:val="left"/>
      <w:pPr>
        <w:ind w:left="1931" w:hanging="229"/>
      </w:pPr>
      <w:rPr>
        <w:rFonts w:hint="default"/>
      </w:rPr>
    </w:lvl>
    <w:lvl w:ilvl="3" w:tplc="D688C15A">
      <w:numFmt w:val="bullet"/>
      <w:lvlText w:val="•"/>
      <w:lvlJc w:val="left"/>
      <w:pPr>
        <w:ind w:left="2667" w:hanging="229"/>
      </w:pPr>
      <w:rPr>
        <w:rFonts w:hint="default"/>
      </w:rPr>
    </w:lvl>
    <w:lvl w:ilvl="4" w:tplc="1C7E7D4A">
      <w:numFmt w:val="bullet"/>
      <w:lvlText w:val="•"/>
      <w:lvlJc w:val="left"/>
      <w:pPr>
        <w:ind w:left="3403" w:hanging="229"/>
      </w:pPr>
      <w:rPr>
        <w:rFonts w:hint="default"/>
      </w:rPr>
    </w:lvl>
    <w:lvl w:ilvl="5" w:tplc="13FAD00C">
      <w:numFmt w:val="bullet"/>
      <w:lvlText w:val="•"/>
      <w:lvlJc w:val="left"/>
      <w:pPr>
        <w:ind w:left="4139" w:hanging="229"/>
      </w:pPr>
      <w:rPr>
        <w:rFonts w:hint="default"/>
      </w:rPr>
    </w:lvl>
    <w:lvl w:ilvl="6" w:tplc="0A2E0C32">
      <w:numFmt w:val="bullet"/>
      <w:lvlText w:val="•"/>
      <w:lvlJc w:val="left"/>
      <w:pPr>
        <w:ind w:left="4875" w:hanging="229"/>
      </w:pPr>
      <w:rPr>
        <w:rFonts w:hint="default"/>
      </w:rPr>
    </w:lvl>
    <w:lvl w:ilvl="7" w:tplc="1DAE002A">
      <w:numFmt w:val="bullet"/>
      <w:lvlText w:val="•"/>
      <w:lvlJc w:val="left"/>
      <w:pPr>
        <w:ind w:left="5611" w:hanging="229"/>
      </w:pPr>
      <w:rPr>
        <w:rFonts w:hint="default"/>
      </w:rPr>
    </w:lvl>
    <w:lvl w:ilvl="8" w:tplc="982C5B18">
      <w:numFmt w:val="bullet"/>
      <w:lvlText w:val="•"/>
      <w:lvlJc w:val="left"/>
      <w:pPr>
        <w:ind w:left="6347" w:hanging="229"/>
      </w:pPr>
      <w:rPr>
        <w:rFonts w:hint="default"/>
      </w:rPr>
    </w:lvl>
  </w:abstractNum>
  <w:abstractNum w:abstractNumId="13" w15:restartNumberingAfterBreak="0">
    <w:nsid w:val="50D136E4"/>
    <w:multiLevelType w:val="hybridMultilevel"/>
    <w:tmpl w:val="1706AEC0"/>
    <w:lvl w:ilvl="0" w:tplc="A81AA10C">
      <w:numFmt w:val="bullet"/>
      <w:lvlText w:val="•"/>
      <w:lvlJc w:val="left"/>
      <w:pPr>
        <w:ind w:left="453" w:hanging="229"/>
      </w:pPr>
      <w:rPr>
        <w:rFonts w:ascii="Roboto" w:eastAsia="Roboto" w:hAnsi="Roboto" w:cs="Roboto" w:hint="default"/>
        <w:color w:val="292425"/>
        <w:spacing w:val="-11"/>
        <w:w w:val="100"/>
        <w:sz w:val="18"/>
        <w:szCs w:val="18"/>
      </w:rPr>
    </w:lvl>
    <w:lvl w:ilvl="1" w:tplc="CC22DD76">
      <w:numFmt w:val="bullet"/>
      <w:lvlText w:val="•"/>
      <w:lvlJc w:val="left"/>
      <w:pPr>
        <w:ind w:left="640" w:hanging="229"/>
      </w:pPr>
      <w:rPr>
        <w:rFonts w:hint="default"/>
      </w:rPr>
    </w:lvl>
    <w:lvl w:ilvl="2" w:tplc="B2E20A98">
      <w:numFmt w:val="bullet"/>
      <w:lvlText w:val="•"/>
      <w:lvlJc w:val="left"/>
      <w:pPr>
        <w:ind w:left="1437" w:hanging="229"/>
      </w:pPr>
      <w:rPr>
        <w:rFonts w:hint="default"/>
      </w:rPr>
    </w:lvl>
    <w:lvl w:ilvl="3" w:tplc="E534B8E4">
      <w:numFmt w:val="bullet"/>
      <w:lvlText w:val="•"/>
      <w:lvlJc w:val="left"/>
      <w:pPr>
        <w:ind w:left="2235" w:hanging="229"/>
      </w:pPr>
      <w:rPr>
        <w:rFonts w:hint="default"/>
      </w:rPr>
    </w:lvl>
    <w:lvl w:ilvl="4" w:tplc="B96E43FC">
      <w:numFmt w:val="bullet"/>
      <w:lvlText w:val="•"/>
      <w:lvlJc w:val="left"/>
      <w:pPr>
        <w:ind w:left="3033" w:hanging="229"/>
      </w:pPr>
      <w:rPr>
        <w:rFonts w:hint="default"/>
      </w:rPr>
    </w:lvl>
    <w:lvl w:ilvl="5" w:tplc="A5262D30">
      <w:numFmt w:val="bullet"/>
      <w:lvlText w:val="•"/>
      <w:lvlJc w:val="left"/>
      <w:pPr>
        <w:ind w:left="3830" w:hanging="229"/>
      </w:pPr>
      <w:rPr>
        <w:rFonts w:hint="default"/>
      </w:rPr>
    </w:lvl>
    <w:lvl w:ilvl="6" w:tplc="01DEE972">
      <w:numFmt w:val="bullet"/>
      <w:lvlText w:val="•"/>
      <w:lvlJc w:val="left"/>
      <w:pPr>
        <w:ind w:left="4628" w:hanging="229"/>
      </w:pPr>
      <w:rPr>
        <w:rFonts w:hint="default"/>
      </w:rPr>
    </w:lvl>
    <w:lvl w:ilvl="7" w:tplc="724EABA0">
      <w:numFmt w:val="bullet"/>
      <w:lvlText w:val="•"/>
      <w:lvlJc w:val="left"/>
      <w:pPr>
        <w:ind w:left="5426" w:hanging="229"/>
      </w:pPr>
      <w:rPr>
        <w:rFonts w:hint="default"/>
      </w:rPr>
    </w:lvl>
    <w:lvl w:ilvl="8" w:tplc="CD8C0650">
      <w:numFmt w:val="bullet"/>
      <w:lvlText w:val="•"/>
      <w:lvlJc w:val="left"/>
      <w:pPr>
        <w:ind w:left="6223" w:hanging="229"/>
      </w:pPr>
      <w:rPr>
        <w:rFonts w:hint="default"/>
      </w:rPr>
    </w:lvl>
  </w:abstractNum>
  <w:abstractNum w:abstractNumId="14" w15:restartNumberingAfterBreak="0">
    <w:nsid w:val="6B167DDB"/>
    <w:multiLevelType w:val="hybridMultilevel"/>
    <w:tmpl w:val="0EFE63DC"/>
    <w:lvl w:ilvl="0" w:tplc="7264F242">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791A45EC">
      <w:numFmt w:val="bullet"/>
      <w:lvlText w:val="•"/>
      <w:lvlJc w:val="left"/>
      <w:pPr>
        <w:ind w:left="889" w:hanging="360"/>
      </w:pPr>
      <w:rPr>
        <w:rFonts w:hint="default"/>
      </w:rPr>
    </w:lvl>
    <w:lvl w:ilvl="2" w:tplc="E656FEBE">
      <w:numFmt w:val="bullet"/>
      <w:lvlText w:val="•"/>
      <w:lvlJc w:val="left"/>
      <w:pPr>
        <w:ind w:left="1339" w:hanging="360"/>
      </w:pPr>
      <w:rPr>
        <w:rFonts w:hint="default"/>
      </w:rPr>
    </w:lvl>
    <w:lvl w:ilvl="3" w:tplc="6A4436EE">
      <w:numFmt w:val="bullet"/>
      <w:lvlText w:val="•"/>
      <w:lvlJc w:val="left"/>
      <w:pPr>
        <w:ind w:left="1789" w:hanging="360"/>
      </w:pPr>
      <w:rPr>
        <w:rFonts w:hint="default"/>
      </w:rPr>
    </w:lvl>
    <w:lvl w:ilvl="4" w:tplc="A75C1CFA">
      <w:numFmt w:val="bullet"/>
      <w:lvlText w:val="•"/>
      <w:lvlJc w:val="left"/>
      <w:pPr>
        <w:ind w:left="2239" w:hanging="360"/>
      </w:pPr>
      <w:rPr>
        <w:rFonts w:hint="default"/>
      </w:rPr>
    </w:lvl>
    <w:lvl w:ilvl="5" w:tplc="ED4AF1D8">
      <w:numFmt w:val="bullet"/>
      <w:lvlText w:val="•"/>
      <w:lvlJc w:val="left"/>
      <w:pPr>
        <w:ind w:left="2689" w:hanging="360"/>
      </w:pPr>
      <w:rPr>
        <w:rFonts w:hint="default"/>
      </w:rPr>
    </w:lvl>
    <w:lvl w:ilvl="6" w:tplc="B50032D2">
      <w:numFmt w:val="bullet"/>
      <w:lvlText w:val="•"/>
      <w:lvlJc w:val="left"/>
      <w:pPr>
        <w:ind w:left="3139" w:hanging="360"/>
      </w:pPr>
      <w:rPr>
        <w:rFonts w:hint="default"/>
      </w:rPr>
    </w:lvl>
    <w:lvl w:ilvl="7" w:tplc="12DABB0A">
      <w:numFmt w:val="bullet"/>
      <w:lvlText w:val="•"/>
      <w:lvlJc w:val="left"/>
      <w:pPr>
        <w:ind w:left="3589" w:hanging="360"/>
      </w:pPr>
      <w:rPr>
        <w:rFonts w:hint="default"/>
      </w:rPr>
    </w:lvl>
    <w:lvl w:ilvl="8" w:tplc="F6E43456">
      <w:numFmt w:val="bullet"/>
      <w:lvlText w:val="•"/>
      <w:lvlJc w:val="left"/>
      <w:pPr>
        <w:ind w:left="4039" w:hanging="360"/>
      </w:pPr>
      <w:rPr>
        <w:rFonts w:hint="default"/>
      </w:rPr>
    </w:lvl>
  </w:abstractNum>
  <w:abstractNum w:abstractNumId="15" w15:restartNumberingAfterBreak="0">
    <w:nsid w:val="6EE87C46"/>
    <w:multiLevelType w:val="hybridMultilevel"/>
    <w:tmpl w:val="A5DA2E78"/>
    <w:lvl w:ilvl="0" w:tplc="0AA02192">
      <w:start w:val="1"/>
      <w:numFmt w:val="lowerLetter"/>
      <w:lvlText w:val="%1"/>
      <w:lvlJc w:val="left"/>
      <w:pPr>
        <w:ind w:left="444" w:hanging="360"/>
      </w:pPr>
      <w:rPr>
        <w:rFonts w:ascii="Roboto" w:eastAsia="Roboto" w:hAnsi="Roboto" w:cs="Roboto" w:hint="default"/>
        <w:b/>
        <w:bCs/>
        <w:color w:val="BEBEBE"/>
        <w:spacing w:val="-4"/>
        <w:w w:val="100"/>
        <w:sz w:val="18"/>
        <w:szCs w:val="18"/>
      </w:rPr>
    </w:lvl>
    <w:lvl w:ilvl="1" w:tplc="62FE23EE">
      <w:numFmt w:val="bullet"/>
      <w:lvlText w:val="•"/>
      <w:lvlJc w:val="left"/>
      <w:pPr>
        <w:ind w:left="889" w:hanging="360"/>
      </w:pPr>
      <w:rPr>
        <w:rFonts w:hint="default"/>
      </w:rPr>
    </w:lvl>
    <w:lvl w:ilvl="2" w:tplc="BDB8C440">
      <w:numFmt w:val="bullet"/>
      <w:lvlText w:val="•"/>
      <w:lvlJc w:val="left"/>
      <w:pPr>
        <w:ind w:left="1339" w:hanging="360"/>
      </w:pPr>
      <w:rPr>
        <w:rFonts w:hint="default"/>
      </w:rPr>
    </w:lvl>
    <w:lvl w:ilvl="3" w:tplc="7E063E28">
      <w:numFmt w:val="bullet"/>
      <w:lvlText w:val="•"/>
      <w:lvlJc w:val="left"/>
      <w:pPr>
        <w:ind w:left="1789" w:hanging="360"/>
      </w:pPr>
      <w:rPr>
        <w:rFonts w:hint="default"/>
      </w:rPr>
    </w:lvl>
    <w:lvl w:ilvl="4" w:tplc="E00CDA9C">
      <w:numFmt w:val="bullet"/>
      <w:lvlText w:val="•"/>
      <w:lvlJc w:val="left"/>
      <w:pPr>
        <w:ind w:left="2239" w:hanging="360"/>
      </w:pPr>
      <w:rPr>
        <w:rFonts w:hint="default"/>
      </w:rPr>
    </w:lvl>
    <w:lvl w:ilvl="5" w:tplc="282A3A18">
      <w:numFmt w:val="bullet"/>
      <w:lvlText w:val="•"/>
      <w:lvlJc w:val="left"/>
      <w:pPr>
        <w:ind w:left="2689" w:hanging="360"/>
      </w:pPr>
      <w:rPr>
        <w:rFonts w:hint="default"/>
      </w:rPr>
    </w:lvl>
    <w:lvl w:ilvl="6" w:tplc="231A0194">
      <w:numFmt w:val="bullet"/>
      <w:lvlText w:val="•"/>
      <w:lvlJc w:val="left"/>
      <w:pPr>
        <w:ind w:left="3139" w:hanging="360"/>
      </w:pPr>
      <w:rPr>
        <w:rFonts w:hint="default"/>
      </w:rPr>
    </w:lvl>
    <w:lvl w:ilvl="7" w:tplc="C76E47BC">
      <w:numFmt w:val="bullet"/>
      <w:lvlText w:val="•"/>
      <w:lvlJc w:val="left"/>
      <w:pPr>
        <w:ind w:left="3589" w:hanging="360"/>
      </w:pPr>
      <w:rPr>
        <w:rFonts w:hint="default"/>
      </w:rPr>
    </w:lvl>
    <w:lvl w:ilvl="8" w:tplc="64C8D706">
      <w:numFmt w:val="bullet"/>
      <w:lvlText w:val="•"/>
      <w:lvlJc w:val="left"/>
      <w:pPr>
        <w:ind w:left="4039" w:hanging="360"/>
      </w:pPr>
      <w:rPr>
        <w:rFonts w:hint="default"/>
      </w:rPr>
    </w:lvl>
  </w:abstractNum>
  <w:abstractNum w:abstractNumId="16" w15:restartNumberingAfterBreak="0">
    <w:nsid w:val="7BF416FC"/>
    <w:multiLevelType w:val="hybridMultilevel"/>
    <w:tmpl w:val="D5EA1008"/>
    <w:lvl w:ilvl="0" w:tplc="609CCF98">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80721F7E">
      <w:numFmt w:val="bullet"/>
      <w:lvlText w:val="•"/>
      <w:lvlJc w:val="left"/>
      <w:pPr>
        <w:ind w:left="889" w:hanging="360"/>
      </w:pPr>
      <w:rPr>
        <w:rFonts w:hint="default"/>
      </w:rPr>
    </w:lvl>
    <w:lvl w:ilvl="2" w:tplc="67988CFE">
      <w:numFmt w:val="bullet"/>
      <w:lvlText w:val="•"/>
      <w:lvlJc w:val="left"/>
      <w:pPr>
        <w:ind w:left="1339" w:hanging="360"/>
      </w:pPr>
      <w:rPr>
        <w:rFonts w:hint="default"/>
      </w:rPr>
    </w:lvl>
    <w:lvl w:ilvl="3" w:tplc="64EC2E52">
      <w:numFmt w:val="bullet"/>
      <w:lvlText w:val="•"/>
      <w:lvlJc w:val="left"/>
      <w:pPr>
        <w:ind w:left="1789" w:hanging="360"/>
      </w:pPr>
      <w:rPr>
        <w:rFonts w:hint="default"/>
      </w:rPr>
    </w:lvl>
    <w:lvl w:ilvl="4" w:tplc="6F5C8D3A">
      <w:numFmt w:val="bullet"/>
      <w:lvlText w:val="•"/>
      <w:lvlJc w:val="left"/>
      <w:pPr>
        <w:ind w:left="2239" w:hanging="360"/>
      </w:pPr>
      <w:rPr>
        <w:rFonts w:hint="default"/>
      </w:rPr>
    </w:lvl>
    <w:lvl w:ilvl="5" w:tplc="8952A44A">
      <w:numFmt w:val="bullet"/>
      <w:lvlText w:val="•"/>
      <w:lvlJc w:val="left"/>
      <w:pPr>
        <w:ind w:left="2689" w:hanging="360"/>
      </w:pPr>
      <w:rPr>
        <w:rFonts w:hint="default"/>
      </w:rPr>
    </w:lvl>
    <w:lvl w:ilvl="6" w:tplc="5792E72C">
      <w:numFmt w:val="bullet"/>
      <w:lvlText w:val="•"/>
      <w:lvlJc w:val="left"/>
      <w:pPr>
        <w:ind w:left="3139" w:hanging="360"/>
      </w:pPr>
      <w:rPr>
        <w:rFonts w:hint="default"/>
      </w:rPr>
    </w:lvl>
    <w:lvl w:ilvl="7" w:tplc="2EFE24FA">
      <w:numFmt w:val="bullet"/>
      <w:lvlText w:val="•"/>
      <w:lvlJc w:val="left"/>
      <w:pPr>
        <w:ind w:left="3589" w:hanging="360"/>
      </w:pPr>
      <w:rPr>
        <w:rFonts w:hint="default"/>
      </w:rPr>
    </w:lvl>
    <w:lvl w:ilvl="8" w:tplc="F8CC5B96">
      <w:numFmt w:val="bullet"/>
      <w:lvlText w:val="•"/>
      <w:lvlJc w:val="left"/>
      <w:pPr>
        <w:ind w:left="4039" w:hanging="360"/>
      </w:pPr>
      <w:rPr>
        <w:rFonts w:hint="default"/>
      </w:rPr>
    </w:lvl>
  </w:abstractNum>
  <w:num w:numId="1" w16cid:durableId="756707360">
    <w:abstractNumId w:val="12"/>
  </w:num>
  <w:num w:numId="2" w16cid:durableId="803350672">
    <w:abstractNumId w:val="13"/>
  </w:num>
  <w:num w:numId="3" w16cid:durableId="164900690">
    <w:abstractNumId w:val="15"/>
  </w:num>
  <w:num w:numId="4" w16cid:durableId="1867407672">
    <w:abstractNumId w:val="16"/>
  </w:num>
  <w:num w:numId="5" w16cid:durableId="1597638338">
    <w:abstractNumId w:val="11"/>
  </w:num>
  <w:num w:numId="6" w16cid:durableId="342128660">
    <w:abstractNumId w:val="3"/>
  </w:num>
  <w:num w:numId="7" w16cid:durableId="423114123">
    <w:abstractNumId w:val="4"/>
  </w:num>
  <w:num w:numId="8" w16cid:durableId="1718505263">
    <w:abstractNumId w:val="8"/>
  </w:num>
  <w:num w:numId="9" w16cid:durableId="1635521225">
    <w:abstractNumId w:val="0"/>
  </w:num>
  <w:num w:numId="10" w16cid:durableId="1239705877">
    <w:abstractNumId w:val="2"/>
  </w:num>
  <w:num w:numId="11" w16cid:durableId="2008365989">
    <w:abstractNumId w:val="10"/>
  </w:num>
  <w:num w:numId="12" w16cid:durableId="1927424415">
    <w:abstractNumId w:val="7"/>
  </w:num>
  <w:num w:numId="13" w16cid:durableId="285161531">
    <w:abstractNumId w:val="5"/>
  </w:num>
  <w:num w:numId="14" w16cid:durableId="1956327999">
    <w:abstractNumId w:val="14"/>
  </w:num>
  <w:num w:numId="15" w16cid:durableId="1038967611">
    <w:abstractNumId w:val="9"/>
  </w:num>
  <w:num w:numId="16" w16cid:durableId="898712203">
    <w:abstractNumId w:val="6"/>
  </w:num>
  <w:num w:numId="17" w16cid:durableId="2061126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0E6"/>
    <w:rsid w:val="000122D0"/>
    <w:rsid w:val="00030A32"/>
    <w:rsid w:val="00036295"/>
    <w:rsid w:val="000560E6"/>
    <w:rsid w:val="000860F1"/>
    <w:rsid w:val="00090EB9"/>
    <w:rsid w:val="000A6FFC"/>
    <w:rsid w:val="000D3F1B"/>
    <w:rsid w:val="000E5287"/>
    <w:rsid w:val="001336FC"/>
    <w:rsid w:val="001943FD"/>
    <w:rsid w:val="001B78AC"/>
    <w:rsid w:val="001C3426"/>
    <w:rsid w:val="001D2FC8"/>
    <w:rsid w:val="001F1C7E"/>
    <w:rsid w:val="001F3670"/>
    <w:rsid w:val="002611EE"/>
    <w:rsid w:val="002A4966"/>
    <w:rsid w:val="002A4AB3"/>
    <w:rsid w:val="002B63F9"/>
    <w:rsid w:val="00305B4A"/>
    <w:rsid w:val="00307E01"/>
    <w:rsid w:val="00335706"/>
    <w:rsid w:val="00380797"/>
    <w:rsid w:val="00380927"/>
    <w:rsid w:val="0038665A"/>
    <w:rsid w:val="003F10E4"/>
    <w:rsid w:val="00444054"/>
    <w:rsid w:val="0044564A"/>
    <w:rsid w:val="004468B3"/>
    <w:rsid w:val="00450E5C"/>
    <w:rsid w:val="00476F6E"/>
    <w:rsid w:val="00480F06"/>
    <w:rsid w:val="004A7F79"/>
    <w:rsid w:val="004B322C"/>
    <w:rsid w:val="005462B2"/>
    <w:rsid w:val="0055261E"/>
    <w:rsid w:val="00560B02"/>
    <w:rsid w:val="0057771B"/>
    <w:rsid w:val="00586459"/>
    <w:rsid w:val="0059568F"/>
    <w:rsid w:val="005A028A"/>
    <w:rsid w:val="005A4B4E"/>
    <w:rsid w:val="005C523F"/>
    <w:rsid w:val="00630369"/>
    <w:rsid w:val="00640340"/>
    <w:rsid w:val="0064623F"/>
    <w:rsid w:val="0066694C"/>
    <w:rsid w:val="00680A96"/>
    <w:rsid w:val="006861DD"/>
    <w:rsid w:val="00697572"/>
    <w:rsid w:val="006D56B6"/>
    <w:rsid w:val="006D69EA"/>
    <w:rsid w:val="006E504F"/>
    <w:rsid w:val="007432CD"/>
    <w:rsid w:val="007577AD"/>
    <w:rsid w:val="00766126"/>
    <w:rsid w:val="007827F1"/>
    <w:rsid w:val="007A5D8C"/>
    <w:rsid w:val="007E4A2E"/>
    <w:rsid w:val="00805347"/>
    <w:rsid w:val="0085186A"/>
    <w:rsid w:val="0086007D"/>
    <w:rsid w:val="0087660A"/>
    <w:rsid w:val="00877644"/>
    <w:rsid w:val="008D1319"/>
    <w:rsid w:val="008F1627"/>
    <w:rsid w:val="009164E3"/>
    <w:rsid w:val="00920DC8"/>
    <w:rsid w:val="009328E0"/>
    <w:rsid w:val="009458E9"/>
    <w:rsid w:val="00954356"/>
    <w:rsid w:val="009553D1"/>
    <w:rsid w:val="0097261B"/>
    <w:rsid w:val="00980A40"/>
    <w:rsid w:val="00992535"/>
    <w:rsid w:val="009D2A09"/>
    <w:rsid w:val="009E1B33"/>
    <w:rsid w:val="009E6760"/>
    <w:rsid w:val="00A13296"/>
    <w:rsid w:val="00A46FF7"/>
    <w:rsid w:val="00A52B2E"/>
    <w:rsid w:val="00A67CF1"/>
    <w:rsid w:val="00A67D71"/>
    <w:rsid w:val="00A87817"/>
    <w:rsid w:val="00AC1DA8"/>
    <w:rsid w:val="00AC476E"/>
    <w:rsid w:val="00AD3314"/>
    <w:rsid w:val="00AF37C0"/>
    <w:rsid w:val="00B05018"/>
    <w:rsid w:val="00B34454"/>
    <w:rsid w:val="00B65F6E"/>
    <w:rsid w:val="00B96E57"/>
    <w:rsid w:val="00BA4FC9"/>
    <w:rsid w:val="00BB45C8"/>
    <w:rsid w:val="00BC35F6"/>
    <w:rsid w:val="00BD498B"/>
    <w:rsid w:val="00C0004C"/>
    <w:rsid w:val="00C10C01"/>
    <w:rsid w:val="00C22E6B"/>
    <w:rsid w:val="00C317B4"/>
    <w:rsid w:val="00C869FB"/>
    <w:rsid w:val="00CB253E"/>
    <w:rsid w:val="00D242C2"/>
    <w:rsid w:val="00D43EB5"/>
    <w:rsid w:val="00D70C47"/>
    <w:rsid w:val="00D75346"/>
    <w:rsid w:val="00DC1A48"/>
    <w:rsid w:val="00DD3133"/>
    <w:rsid w:val="00DF3EFE"/>
    <w:rsid w:val="00E27618"/>
    <w:rsid w:val="00E42527"/>
    <w:rsid w:val="00E53625"/>
    <w:rsid w:val="00E65D13"/>
    <w:rsid w:val="00E67559"/>
    <w:rsid w:val="00E73B1A"/>
    <w:rsid w:val="00E772B8"/>
    <w:rsid w:val="00E872E1"/>
    <w:rsid w:val="00E92184"/>
    <w:rsid w:val="00EA4DB5"/>
    <w:rsid w:val="00EA532A"/>
    <w:rsid w:val="00EB506B"/>
    <w:rsid w:val="00ED3CCA"/>
    <w:rsid w:val="00EE6AD9"/>
    <w:rsid w:val="00F06762"/>
    <w:rsid w:val="00F26ADB"/>
    <w:rsid w:val="00F71DD2"/>
    <w:rsid w:val="00F95905"/>
    <w:rsid w:val="00FA2554"/>
    <w:rsid w:val="00FC30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F66147"/>
  <w15:chartTrackingRefBased/>
  <w15:docId w15:val="{5B8170C3-3BD4-4494-B34E-2DF6C4F63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60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526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261E"/>
  </w:style>
  <w:style w:type="paragraph" w:styleId="Footer">
    <w:name w:val="footer"/>
    <w:basedOn w:val="Normal"/>
    <w:link w:val="FooterChar"/>
    <w:uiPriority w:val="99"/>
    <w:unhideWhenUsed/>
    <w:rsid w:val="005526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261E"/>
  </w:style>
  <w:style w:type="paragraph" w:customStyle="1" w:styleId="TableParagraph">
    <w:name w:val="Table Paragraph"/>
    <w:basedOn w:val="Normal"/>
    <w:uiPriority w:val="1"/>
    <w:qFormat/>
    <w:rsid w:val="00380797"/>
    <w:pPr>
      <w:widowControl w:val="0"/>
      <w:autoSpaceDE w:val="0"/>
      <w:autoSpaceDN w:val="0"/>
      <w:spacing w:after="0" w:line="240" w:lineRule="auto"/>
      <w:ind w:left="443"/>
    </w:pPr>
    <w:rPr>
      <w:rFonts w:ascii="Roboto" w:eastAsia="Roboto" w:hAnsi="Roboto" w:cs="Roboto"/>
      <w:lang w:val="en-US"/>
    </w:rPr>
  </w:style>
  <w:style w:type="paragraph" w:styleId="BodyText">
    <w:name w:val="Body Text"/>
    <w:basedOn w:val="Normal"/>
    <w:link w:val="BodyTextChar"/>
    <w:uiPriority w:val="1"/>
    <w:qFormat/>
    <w:rsid w:val="0066694C"/>
    <w:pPr>
      <w:widowControl w:val="0"/>
      <w:autoSpaceDE w:val="0"/>
      <w:autoSpaceDN w:val="0"/>
      <w:spacing w:before="4" w:after="0" w:line="240" w:lineRule="auto"/>
    </w:pPr>
    <w:rPr>
      <w:rFonts w:ascii="Roboto" w:eastAsia="Roboto" w:hAnsi="Roboto" w:cs="Roboto"/>
      <w:sz w:val="20"/>
      <w:szCs w:val="20"/>
      <w:lang w:val="en-US"/>
    </w:rPr>
  </w:style>
  <w:style w:type="character" w:customStyle="1" w:styleId="BodyTextChar">
    <w:name w:val="Body Text Char"/>
    <w:basedOn w:val="DefaultParagraphFont"/>
    <w:link w:val="BodyText"/>
    <w:uiPriority w:val="1"/>
    <w:rsid w:val="0066694C"/>
    <w:rPr>
      <w:rFonts w:ascii="Roboto" w:eastAsia="Roboto" w:hAnsi="Roboto" w:cs="Roboto"/>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EC5452DBEC57641A4FFE68F5DCB2434" ma:contentTypeVersion="14" ma:contentTypeDescription="Create a new document." ma:contentTypeScope="" ma:versionID="d5a55938ccdff01b5a33ae012cedeb83">
  <xsd:schema xmlns:xsd="http://www.w3.org/2001/XMLSchema" xmlns:xs="http://www.w3.org/2001/XMLSchema" xmlns:p="http://schemas.microsoft.com/office/2006/metadata/properties" xmlns:ns2="816990be-bfcd-4fa4-bf69-fb921272cc6f" xmlns:ns3="311c5605-868c-4466-a708-de1528b567ad" xmlns:ns4="720424dc-9720-41d2-84d8-77ea927f9a14" targetNamespace="http://schemas.microsoft.com/office/2006/metadata/properties" ma:root="true" ma:fieldsID="32e0eba1b5a6a88dd04544814e2f2996" ns2:_="" ns3:_="" ns4:_="">
    <xsd:import namespace="816990be-bfcd-4fa4-bf69-fb921272cc6f"/>
    <xsd:import namespace="311c5605-868c-4466-a708-de1528b567ad"/>
    <xsd:import namespace="720424dc-9720-41d2-84d8-77ea927f9a14"/>
    <xsd:element name="properties">
      <xsd:complexType>
        <xsd:sequence>
          <xsd:element name="documentManagement">
            <xsd:complexType>
              <xsd:all>
                <xsd:element ref="ns2:SharedWithUsers" minOccurs="0"/>
                <xsd:element ref="ns2:SharingHintHash" minOccurs="0"/>
                <xsd:element ref="ns3:SharedWithDetails"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AutoKeyPoints" minOccurs="0"/>
                <xsd:element ref="ns4:MediaServiceKeyPoints" minOccurs="0"/>
                <xsd:element ref="ns4:MediaServiceGenerationTime" minOccurs="0"/>
                <xsd:element ref="ns4:MediaServiceEventHashCode"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6990be-bfcd-4fa4-bf69-fb921272cc6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11c5605-868c-4466-a708-de1528b567ad" elementFormDefault="qualified">
    <xsd:import namespace="http://schemas.microsoft.com/office/2006/documentManagement/types"/>
    <xsd:import namespace="http://schemas.microsoft.com/office/infopath/2007/PartnerControls"/>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0424dc-9720-41d2-84d8-77ea927f9a1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ED1D27-6CDA-4FCA-B22C-305050949024}">
  <ds:schemaRefs>
    <ds:schemaRef ds:uri="http://schemas.microsoft.com/sharepoint/v3/contenttype/forms"/>
  </ds:schemaRefs>
</ds:datastoreItem>
</file>

<file path=customXml/itemProps2.xml><?xml version="1.0" encoding="utf-8"?>
<ds:datastoreItem xmlns:ds="http://schemas.openxmlformats.org/officeDocument/2006/customXml" ds:itemID="{CCDB202B-84AB-4CC8-8EF2-B3B3B4C0568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FADA192-86DA-4BFF-AF5C-C0F7AA955F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6990be-bfcd-4fa4-bf69-fb921272cc6f"/>
    <ds:schemaRef ds:uri="311c5605-868c-4466-a708-de1528b567ad"/>
    <ds:schemaRef ds:uri="720424dc-9720-41d2-84d8-77ea927f9a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5</Pages>
  <Words>2340</Words>
  <Characters>13339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Martin</dc:creator>
  <cp:keywords/>
  <dc:description/>
  <cp:lastModifiedBy>Nicola Price</cp:lastModifiedBy>
  <cp:revision>123</cp:revision>
  <cp:lastPrinted>2022-03-17T14:43:00Z</cp:lastPrinted>
  <dcterms:created xsi:type="dcterms:W3CDTF">2022-03-17T14:23:00Z</dcterms:created>
  <dcterms:modified xsi:type="dcterms:W3CDTF">2022-11-29T17:14:00Z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0x010100CEC5452DBEC57641A4FFE68F5DCB2434</vt:lpwstr>
  </property>
</Properties>
</file>