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A7B42" w14:textId="1A694C87" w:rsidR="00B04F70" w:rsidRPr="002504D0" w:rsidRDefault="00B04F70" w:rsidP="00B04F70">
      <w:pPr>
        <w:jc w:val="center"/>
        <w:rPr>
          <w:rFonts w:ascii="OpenDyslexic" w:hAnsi="OpenDyslexic"/>
          <w:b/>
          <w:bCs/>
          <w:sz w:val="30"/>
          <w:szCs w:val="30"/>
          <w:u w:val="single"/>
        </w:rPr>
      </w:pPr>
      <w:r w:rsidRPr="002504D0">
        <w:rPr>
          <w:rFonts w:ascii="OpenDyslexic" w:hAnsi="OpenDyslexic"/>
          <w:b/>
          <w:bCs/>
          <w:sz w:val="30"/>
          <w:szCs w:val="30"/>
          <w:u w:val="single"/>
        </w:rPr>
        <w:t>Science Curriculum 202</w:t>
      </w:r>
      <w:r w:rsidR="007A37C9" w:rsidRPr="002504D0">
        <w:rPr>
          <w:rFonts w:ascii="OpenDyslexic" w:hAnsi="OpenDyslexic"/>
          <w:b/>
          <w:bCs/>
          <w:sz w:val="30"/>
          <w:szCs w:val="30"/>
          <w:u w:val="single"/>
        </w:rPr>
        <w:t>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6"/>
        <w:gridCol w:w="2033"/>
        <w:gridCol w:w="2033"/>
        <w:gridCol w:w="1987"/>
        <w:gridCol w:w="1987"/>
        <w:gridCol w:w="27"/>
        <w:gridCol w:w="2014"/>
        <w:gridCol w:w="2041"/>
      </w:tblGrid>
      <w:tr w:rsidR="00B04F70" w:rsidRPr="002504D0" w14:paraId="330BA0FE" w14:textId="77777777" w:rsidTr="00B04F70">
        <w:tc>
          <w:tcPr>
            <w:tcW w:w="1826" w:type="dxa"/>
            <w:shd w:val="clear" w:color="auto" w:fill="D9D9D9" w:themeFill="background1" w:themeFillShade="D9"/>
          </w:tcPr>
          <w:p w14:paraId="7C54D2E8" w14:textId="66AC546C" w:rsidR="00B04F70" w:rsidRPr="002504D0" w:rsidRDefault="00B04F70" w:rsidP="00B04F70">
            <w:pPr>
              <w:rPr>
                <w:rFonts w:ascii="OpenDyslexic" w:hAnsi="OpenDyslexic"/>
                <w:b/>
                <w:bCs/>
                <w:sz w:val="26"/>
                <w:szCs w:val="26"/>
              </w:rPr>
            </w:pPr>
            <w:r w:rsidRPr="002504D0">
              <w:rPr>
                <w:rFonts w:ascii="OpenDyslexic" w:hAnsi="OpenDyslexic"/>
                <w:b/>
                <w:bCs/>
                <w:sz w:val="26"/>
                <w:szCs w:val="26"/>
              </w:rPr>
              <w:t>Year Group</w:t>
            </w:r>
          </w:p>
        </w:tc>
        <w:tc>
          <w:tcPr>
            <w:tcW w:w="2033" w:type="dxa"/>
            <w:shd w:val="clear" w:color="auto" w:fill="D9D9D9" w:themeFill="background1" w:themeFillShade="D9"/>
          </w:tcPr>
          <w:p w14:paraId="48A18518" w14:textId="088BF579" w:rsidR="00B04F70" w:rsidRPr="002504D0" w:rsidRDefault="00B04F70" w:rsidP="00B04F70">
            <w:pPr>
              <w:rPr>
                <w:rFonts w:ascii="OpenDyslexic" w:hAnsi="OpenDyslexic"/>
                <w:b/>
                <w:bCs/>
                <w:sz w:val="26"/>
                <w:szCs w:val="26"/>
              </w:rPr>
            </w:pPr>
            <w:r w:rsidRPr="002504D0">
              <w:rPr>
                <w:rFonts w:ascii="OpenDyslexic" w:hAnsi="OpenDyslexic"/>
                <w:b/>
                <w:bCs/>
                <w:sz w:val="26"/>
                <w:szCs w:val="26"/>
              </w:rPr>
              <w:t>Autumn Term 1</w:t>
            </w:r>
          </w:p>
        </w:tc>
        <w:tc>
          <w:tcPr>
            <w:tcW w:w="2033" w:type="dxa"/>
            <w:shd w:val="clear" w:color="auto" w:fill="D9D9D9" w:themeFill="background1" w:themeFillShade="D9"/>
          </w:tcPr>
          <w:p w14:paraId="777BD17E" w14:textId="38AD2AA8" w:rsidR="00B04F70" w:rsidRPr="002504D0" w:rsidRDefault="00B04F70" w:rsidP="00B04F70">
            <w:pPr>
              <w:rPr>
                <w:rFonts w:ascii="OpenDyslexic" w:hAnsi="OpenDyslexic"/>
                <w:b/>
                <w:bCs/>
                <w:sz w:val="26"/>
                <w:szCs w:val="26"/>
              </w:rPr>
            </w:pPr>
            <w:r w:rsidRPr="002504D0">
              <w:rPr>
                <w:rFonts w:ascii="OpenDyslexic" w:hAnsi="OpenDyslexic"/>
                <w:b/>
                <w:bCs/>
                <w:sz w:val="26"/>
                <w:szCs w:val="26"/>
              </w:rPr>
              <w:t>Autumn Term 2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6420BE91" w14:textId="06151672" w:rsidR="00B04F70" w:rsidRPr="002504D0" w:rsidRDefault="00B04F70" w:rsidP="00B04F70">
            <w:pPr>
              <w:rPr>
                <w:rFonts w:ascii="OpenDyslexic" w:hAnsi="OpenDyslexic"/>
                <w:b/>
                <w:bCs/>
                <w:sz w:val="26"/>
                <w:szCs w:val="26"/>
              </w:rPr>
            </w:pPr>
            <w:r w:rsidRPr="002504D0">
              <w:rPr>
                <w:rFonts w:ascii="OpenDyslexic" w:hAnsi="OpenDyslexic"/>
                <w:b/>
                <w:bCs/>
                <w:sz w:val="26"/>
                <w:szCs w:val="26"/>
              </w:rPr>
              <w:t>Spring Term 1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573B9AD0" w14:textId="22D3E860" w:rsidR="00B04F70" w:rsidRPr="002504D0" w:rsidRDefault="00B04F70" w:rsidP="00B04F70">
            <w:pPr>
              <w:rPr>
                <w:rFonts w:ascii="OpenDyslexic" w:hAnsi="OpenDyslexic"/>
                <w:b/>
                <w:bCs/>
                <w:sz w:val="26"/>
                <w:szCs w:val="26"/>
              </w:rPr>
            </w:pPr>
            <w:r w:rsidRPr="002504D0">
              <w:rPr>
                <w:rFonts w:ascii="OpenDyslexic" w:hAnsi="OpenDyslexic"/>
                <w:b/>
                <w:bCs/>
                <w:sz w:val="26"/>
                <w:szCs w:val="26"/>
              </w:rPr>
              <w:t>Spring Term 2</w:t>
            </w:r>
          </w:p>
        </w:tc>
        <w:tc>
          <w:tcPr>
            <w:tcW w:w="2041" w:type="dxa"/>
            <w:gridSpan w:val="2"/>
            <w:shd w:val="clear" w:color="auto" w:fill="D9D9D9" w:themeFill="background1" w:themeFillShade="D9"/>
          </w:tcPr>
          <w:p w14:paraId="24AF0B1C" w14:textId="385A8A90" w:rsidR="00B04F70" w:rsidRPr="002504D0" w:rsidRDefault="00B04F70" w:rsidP="00B04F70">
            <w:pPr>
              <w:rPr>
                <w:rFonts w:ascii="OpenDyslexic" w:hAnsi="OpenDyslexic"/>
                <w:b/>
                <w:bCs/>
                <w:sz w:val="26"/>
                <w:szCs w:val="26"/>
              </w:rPr>
            </w:pPr>
            <w:r w:rsidRPr="002504D0">
              <w:rPr>
                <w:rFonts w:ascii="OpenDyslexic" w:hAnsi="OpenDyslexic"/>
                <w:b/>
                <w:bCs/>
                <w:sz w:val="26"/>
                <w:szCs w:val="26"/>
              </w:rPr>
              <w:t>Summer Term 1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14:paraId="6A49FA13" w14:textId="729978B6" w:rsidR="00B04F70" w:rsidRPr="002504D0" w:rsidRDefault="00B04F70" w:rsidP="00B04F70">
            <w:pPr>
              <w:rPr>
                <w:rFonts w:ascii="OpenDyslexic" w:hAnsi="OpenDyslexic"/>
                <w:b/>
                <w:bCs/>
                <w:sz w:val="26"/>
                <w:szCs w:val="26"/>
              </w:rPr>
            </w:pPr>
            <w:r w:rsidRPr="002504D0">
              <w:rPr>
                <w:rFonts w:ascii="OpenDyslexic" w:hAnsi="OpenDyslexic"/>
                <w:b/>
                <w:bCs/>
                <w:sz w:val="26"/>
                <w:szCs w:val="26"/>
              </w:rPr>
              <w:t>Summer Term 2</w:t>
            </w:r>
          </w:p>
        </w:tc>
      </w:tr>
      <w:tr w:rsidR="00B04F70" w:rsidRPr="002504D0" w14:paraId="70ABE6F4" w14:textId="77777777" w:rsidTr="00F836C2">
        <w:tc>
          <w:tcPr>
            <w:tcW w:w="1826" w:type="dxa"/>
            <w:shd w:val="clear" w:color="auto" w:fill="FFFF00"/>
          </w:tcPr>
          <w:p w14:paraId="5BCF5B4B" w14:textId="77777777" w:rsidR="00B04F70" w:rsidRDefault="00B04F70" w:rsidP="00B04F70">
            <w:pPr>
              <w:rPr>
                <w:rFonts w:ascii="OpenDyslexic" w:hAnsi="OpenDyslexic"/>
                <w:sz w:val="24"/>
                <w:szCs w:val="24"/>
              </w:rPr>
            </w:pPr>
            <w:r w:rsidRPr="002504D0">
              <w:rPr>
                <w:rFonts w:ascii="OpenDyslexic" w:hAnsi="OpenDyslexic"/>
                <w:sz w:val="24"/>
                <w:szCs w:val="24"/>
              </w:rPr>
              <w:t>Year 3</w:t>
            </w:r>
            <w:r w:rsidR="007A37C9" w:rsidRPr="002504D0">
              <w:rPr>
                <w:rFonts w:ascii="OpenDyslexic" w:hAnsi="OpenDyslexic"/>
                <w:sz w:val="24"/>
                <w:szCs w:val="24"/>
              </w:rPr>
              <w:t xml:space="preserve"> / 4</w:t>
            </w:r>
          </w:p>
          <w:p w14:paraId="17F2C343" w14:textId="77777777" w:rsidR="002504D0" w:rsidRDefault="002504D0" w:rsidP="00B04F70">
            <w:pPr>
              <w:rPr>
                <w:rFonts w:ascii="OpenDyslexic" w:hAnsi="OpenDyslexic"/>
                <w:sz w:val="24"/>
                <w:szCs w:val="24"/>
              </w:rPr>
            </w:pPr>
          </w:p>
          <w:p w14:paraId="7FA46C3D" w14:textId="22604627" w:rsidR="002504D0" w:rsidRPr="002504D0" w:rsidRDefault="002504D0" w:rsidP="00B04F70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 xml:space="preserve">(Y4 curriculum) </w:t>
            </w:r>
          </w:p>
        </w:tc>
        <w:tc>
          <w:tcPr>
            <w:tcW w:w="2033" w:type="dxa"/>
            <w:shd w:val="clear" w:color="auto" w:fill="FFFF00"/>
          </w:tcPr>
          <w:p w14:paraId="3B0CAC2C" w14:textId="77777777" w:rsidR="00C96798" w:rsidRPr="002504D0" w:rsidRDefault="00C96798" w:rsidP="00361F1C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4E996F6A" w14:textId="795B34FC" w:rsidR="00B04F70" w:rsidRPr="002504D0" w:rsidRDefault="00B04F70" w:rsidP="00361F1C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WS Carousel</w:t>
            </w:r>
          </w:p>
          <w:p w14:paraId="6F5425AC" w14:textId="77777777" w:rsidR="00B04F70" w:rsidRPr="002504D0" w:rsidRDefault="00B04F70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339E4376" w14:textId="438A3B62" w:rsidR="007A37C9" w:rsidRPr="002504D0" w:rsidRDefault="001F560E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States of Matter</w:t>
            </w:r>
          </w:p>
          <w:p w14:paraId="602BEDF0" w14:textId="7035DAF0" w:rsidR="00C96798" w:rsidRPr="002504D0" w:rsidRDefault="00C96798" w:rsidP="007A37C9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</w:tc>
        <w:tc>
          <w:tcPr>
            <w:tcW w:w="2033" w:type="dxa"/>
            <w:shd w:val="clear" w:color="auto" w:fill="FFFF00"/>
          </w:tcPr>
          <w:p w14:paraId="24B75E6A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39D47A9E" w14:textId="394D4896" w:rsidR="008E6838" w:rsidRPr="002504D0" w:rsidRDefault="008E6838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 xml:space="preserve">Animals inc. </w:t>
            </w:r>
            <w:r w:rsidR="00C96798"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H</w:t>
            </w: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umans</w:t>
            </w:r>
          </w:p>
          <w:p w14:paraId="1053FCD6" w14:textId="015DB489" w:rsidR="00B04F70" w:rsidRPr="002504D0" w:rsidRDefault="00B04F70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</w:tc>
        <w:tc>
          <w:tcPr>
            <w:tcW w:w="1987" w:type="dxa"/>
            <w:shd w:val="clear" w:color="auto" w:fill="FFFF00"/>
          </w:tcPr>
          <w:p w14:paraId="7A8F88A4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01175FC2" w14:textId="0C707EAC" w:rsidR="00B04F70" w:rsidRPr="002504D0" w:rsidRDefault="00EE2B7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Electricity</w:t>
            </w:r>
          </w:p>
        </w:tc>
        <w:tc>
          <w:tcPr>
            <w:tcW w:w="1987" w:type="dxa"/>
            <w:shd w:val="clear" w:color="auto" w:fill="FFFF00"/>
          </w:tcPr>
          <w:p w14:paraId="3B2E2A69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78C149EC" w14:textId="105050AB" w:rsidR="00B04F70" w:rsidRPr="002504D0" w:rsidRDefault="00EE2B7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 xml:space="preserve">Sound </w:t>
            </w:r>
          </w:p>
        </w:tc>
        <w:tc>
          <w:tcPr>
            <w:tcW w:w="4082" w:type="dxa"/>
            <w:gridSpan w:val="3"/>
            <w:shd w:val="clear" w:color="auto" w:fill="FFFF00"/>
          </w:tcPr>
          <w:p w14:paraId="1380E0E8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241264A6" w14:textId="587FCC3F" w:rsidR="00B04F70" w:rsidRPr="002504D0" w:rsidRDefault="00EE2B7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>Living Things and their Habitats</w:t>
            </w:r>
          </w:p>
        </w:tc>
      </w:tr>
      <w:tr w:rsidR="00E713ED" w:rsidRPr="002504D0" w14:paraId="7642AC84" w14:textId="77777777" w:rsidTr="007C1E3D">
        <w:tc>
          <w:tcPr>
            <w:tcW w:w="1826" w:type="dxa"/>
            <w:shd w:val="clear" w:color="auto" w:fill="F4B083" w:themeFill="accent2" w:themeFillTint="99"/>
          </w:tcPr>
          <w:p w14:paraId="2B13AD02" w14:textId="77777777" w:rsidR="00E713ED" w:rsidRPr="002504D0" w:rsidRDefault="00E713ED" w:rsidP="00B04F70">
            <w:pPr>
              <w:rPr>
                <w:rFonts w:ascii="OpenDyslexic" w:hAnsi="OpenDyslexic"/>
                <w:sz w:val="24"/>
                <w:szCs w:val="24"/>
              </w:rPr>
            </w:pPr>
            <w:r w:rsidRPr="002504D0">
              <w:rPr>
                <w:rFonts w:ascii="OpenDyslexic" w:hAnsi="OpenDyslexic"/>
                <w:sz w:val="24"/>
                <w:szCs w:val="24"/>
              </w:rPr>
              <w:t>Year 5</w:t>
            </w:r>
          </w:p>
          <w:p w14:paraId="41356680" w14:textId="37E0185E" w:rsidR="00E713ED" w:rsidRPr="002504D0" w:rsidRDefault="00E713ED" w:rsidP="00B04F70">
            <w:pPr>
              <w:rPr>
                <w:rFonts w:ascii="OpenDyslexic" w:hAnsi="OpenDyslexic"/>
                <w:sz w:val="24"/>
                <w:szCs w:val="24"/>
              </w:rPr>
            </w:pPr>
          </w:p>
        </w:tc>
        <w:tc>
          <w:tcPr>
            <w:tcW w:w="2033" w:type="dxa"/>
            <w:shd w:val="clear" w:color="auto" w:fill="F4B083" w:themeFill="accent2" w:themeFillTint="99"/>
          </w:tcPr>
          <w:p w14:paraId="11A5E51C" w14:textId="77777777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17324865" w14:textId="3ECB2060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WS Carousel</w:t>
            </w:r>
          </w:p>
          <w:p w14:paraId="49B689F4" w14:textId="77777777" w:rsidR="00E713ED" w:rsidRPr="002504D0" w:rsidRDefault="00E713ED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149F19E9" w14:textId="77777777" w:rsidR="00E713ED" w:rsidRPr="002504D0" w:rsidRDefault="00E713ED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>Living Things and their Habitats</w:t>
            </w:r>
          </w:p>
          <w:p w14:paraId="19CA47B1" w14:textId="09C639AB" w:rsidR="00E713ED" w:rsidRPr="002504D0" w:rsidRDefault="00E713ED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</w:tc>
        <w:tc>
          <w:tcPr>
            <w:tcW w:w="4020" w:type="dxa"/>
            <w:gridSpan w:val="2"/>
            <w:shd w:val="clear" w:color="auto" w:fill="F4B083" w:themeFill="accent2" w:themeFillTint="99"/>
          </w:tcPr>
          <w:p w14:paraId="4D37C58D" w14:textId="77777777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190BD569" w14:textId="77777777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>Properties and Changes of Materials</w:t>
            </w: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 xml:space="preserve"> </w:t>
            </w:r>
          </w:p>
          <w:p w14:paraId="4ACF9172" w14:textId="39AF66E9" w:rsidR="00E713ED" w:rsidRPr="002504D0" w:rsidRDefault="00E713ED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5B87532B" w14:textId="6E19DDA2" w:rsidR="00E713ED" w:rsidRPr="002504D0" w:rsidRDefault="00E713ED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</w:tc>
        <w:tc>
          <w:tcPr>
            <w:tcW w:w="2014" w:type="dxa"/>
            <w:gridSpan w:val="2"/>
            <w:shd w:val="clear" w:color="auto" w:fill="F4B083" w:themeFill="accent2" w:themeFillTint="99"/>
          </w:tcPr>
          <w:p w14:paraId="2EA0964A" w14:textId="77777777" w:rsidR="00E713ED" w:rsidRPr="002504D0" w:rsidRDefault="00E713ED" w:rsidP="00D953FB">
            <w:pPr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1251E348" w14:textId="77777777" w:rsidR="00E713ED" w:rsidRPr="002504D0" w:rsidRDefault="00E713ED" w:rsidP="00D953FB">
            <w:pPr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5643C32E" w14:textId="2341C62F" w:rsidR="00E713ED" w:rsidRPr="002504D0" w:rsidRDefault="00E713ED" w:rsidP="00D953FB">
            <w:pPr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 xml:space="preserve">      Forces</w:t>
            </w:r>
          </w:p>
        </w:tc>
        <w:tc>
          <w:tcPr>
            <w:tcW w:w="2014" w:type="dxa"/>
            <w:shd w:val="clear" w:color="auto" w:fill="F4B083" w:themeFill="accent2" w:themeFillTint="99"/>
          </w:tcPr>
          <w:p w14:paraId="7A46FA6E" w14:textId="77777777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4054475F" w14:textId="77777777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4661AF62" w14:textId="10023913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>Earth and Space</w:t>
            </w:r>
          </w:p>
        </w:tc>
        <w:tc>
          <w:tcPr>
            <w:tcW w:w="2041" w:type="dxa"/>
            <w:shd w:val="clear" w:color="auto" w:fill="F4B083" w:themeFill="accent2" w:themeFillTint="99"/>
          </w:tcPr>
          <w:p w14:paraId="6EA12A1E" w14:textId="77777777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05F3D518" w14:textId="598D92DE" w:rsidR="00E713ED" w:rsidRPr="002504D0" w:rsidRDefault="00E713ED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Animals inc. Humans</w:t>
            </w:r>
          </w:p>
        </w:tc>
      </w:tr>
      <w:tr w:rsidR="00B04F70" w:rsidRPr="002504D0" w14:paraId="6754D679" w14:textId="77777777" w:rsidTr="00F836C2">
        <w:tc>
          <w:tcPr>
            <w:tcW w:w="1826" w:type="dxa"/>
            <w:shd w:val="clear" w:color="auto" w:fill="F046AB"/>
          </w:tcPr>
          <w:p w14:paraId="4E79F231" w14:textId="77777777" w:rsidR="00B04F70" w:rsidRPr="002504D0" w:rsidRDefault="00B04F70" w:rsidP="00B04F70">
            <w:pPr>
              <w:rPr>
                <w:rFonts w:ascii="OpenDyslexic" w:hAnsi="OpenDyslexic"/>
                <w:sz w:val="24"/>
                <w:szCs w:val="24"/>
              </w:rPr>
            </w:pPr>
            <w:r w:rsidRPr="002504D0">
              <w:rPr>
                <w:rFonts w:ascii="OpenDyslexic" w:hAnsi="OpenDyslexic"/>
                <w:sz w:val="24"/>
                <w:szCs w:val="24"/>
              </w:rPr>
              <w:t>Year 6</w:t>
            </w:r>
          </w:p>
          <w:p w14:paraId="6D47FA62" w14:textId="2CE0FDEB" w:rsidR="00B04F70" w:rsidRPr="002504D0" w:rsidRDefault="00B04F70" w:rsidP="00B04F70">
            <w:pPr>
              <w:rPr>
                <w:rFonts w:ascii="OpenDyslexic" w:hAnsi="OpenDyslexic"/>
                <w:sz w:val="24"/>
                <w:szCs w:val="24"/>
              </w:rPr>
            </w:pPr>
          </w:p>
        </w:tc>
        <w:tc>
          <w:tcPr>
            <w:tcW w:w="2033" w:type="dxa"/>
            <w:shd w:val="clear" w:color="auto" w:fill="F046AB"/>
          </w:tcPr>
          <w:p w14:paraId="23594750" w14:textId="77777777" w:rsidR="00D953FB" w:rsidRPr="002504D0" w:rsidRDefault="00D953FB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7647E28D" w14:textId="24531BAB" w:rsidR="00D953FB" w:rsidRPr="002504D0" w:rsidRDefault="00D953FB" w:rsidP="00D953FB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WS Carousel</w:t>
            </w:r>
          </w:p>
          <w:p w14:paraId="269326E5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76E149FF" w14:textId="7F101218" w:rsidR="00B04F70" w:rsidRPr="002504D0" w:rsidRDefault="00B04F70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>Light</w:t>
            </w:r>
          </w:p>
        </w:tc>
        <w:tc>
          <w:tcPr>
            <w:tcW w:w="2033" w:type="dxa"/>
            <w:shd w:val="clear" w:color="auto" w:fill="F046AB"/>
          </w:tcPr>
          <w:p w14:paraId="45495A6D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3BE0BA31" w14:textId="331199E3" w:rsidR="00B04F70" w:rsidRPr="002504D0" w:rsidRDefault="00B04F70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>Electricity</w:t>
            </w:r>
          </w:p>
        </w:tc>
        <w:tc>
          <w:tcPr>
            <w:tcW w:w="3974" w:type="dxa"/>
            <w:gridSpan w:val="2"/>
            <w:shd w:val="clear" w:color="auto" w:fill="F046AB"/>
          </w:tcPr>
          <w:p w14:paraId="0081576C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225489F6" w14:textId="2A1EF3F2" w:rsidR="00B04F70" w:rsidRPr="002504D0" w:rsidRDefault="00B04F70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>Evolutions &amp; Inheritance</w:t>
            </w:r>
          </w:p>
        </w:tc>
        <w:tc>
          <w:tcPr>
            <w:tcW w:w="2041" w:type="dxa"/>
            <w:gridSpan w:val="2"/>
            <w:shd w:val="clear" w:color="auto" w:fill="F046AB"/>
          </w:tcPr>
          <w:p w14:paraId="06D884E0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</w:p>
          <w:p w14:paraId="203D643B" w14:textId="58BBCEBF" w:rsidR="00B04F70" w:rsidRPr="002504D0" w:rsidRDefault="00B04F70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</w:rPr>
              <w:t xml:space="preserve">Living Things and their </w:t>
            </w:r>
            <w:r w:rsidR="00C96798" w:rsidRPr="002504D0">
              <w:rPr>
                <w:rFonts w:ascii="OpenDyslexic" w:hAnsi="OpenDyslexic" w:cstheme="majorHAnsi"/>
                <w:sz w:val="24"/>
                <w:szCs w:val="24"/>
              </w:rPr>
              <w:t>H</w:t>
            </w:r>
            <w:r w:rsidRPr="002504D0">
              <w:rPr>
                <w:rFonts w:ascii="OpenDyslexic" w:hAnsi="OpenDyslexic" w:cstheme="majorHAnsi"/>
                <w:sz w:val="24"/>
                <w:szCs w:val="24"/>
              </w:rPr>
              <w:t>abitats</w:t>
            </w:r>
          </w:p>
        </w:tc>
        <w:tc>
          <w:tcPr>
            <w:tcW w:w="2041" w:type="dxa"/>
            <w:shd w:val="clear" w:color="auto" w:fill="F046AB"/>
          </w:tcPr>
          <w:p w14:paraId="1009038A" w14:textId="77777777" w:rsidR="00D953FB" w:rsidRPr="002504D0" w:rsidRDefault="00D953FB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211F538C" w14:textId="256238D9" w:rsidR="00B04F70" w:rsidRPr="002504D0" w:rsidRDefault="00B04F70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 xml:space="preserve">Animals inc. </w:t>
            </w:r>
            <w:r w:rsidR="00C96798"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H</w:t>
            </w:r>
            <w:r w:rsidRPr="002504D0">
              <w:rPr>
                <w:rFonts w:ascii="OpenDyslexic" w:hAnsi="OpenDyslexic" w:cstheme="majorHAnsi"/>
                <w:sz w:val="24"/>
                <w:szCs w:val="24"/>
                <w:lang w:val="en-US"/>
              </w:rPr>
              <w:t>umans</w:t>
            </w:r>
          </w:p>
          <w:p w14:paraId="301042D4" w14:textId="77777777" w:rsidR="00F836C2" w:rsidRPr="002504D0" w:rsidRDefault="00F836C2" w:rsidP="008E6838">
            <w:pPr>
              <w:jc w:val="center"/>
              <w:rPr>
                <w:rFonts w:ascii="OpenDyslexic" w:hAnsi="OpenDyslexic" w:cstheme="majorHAnsi"/>
                <w:sz w:val="24"/>
                <w:szCs w:val="24"/>
                <w:lang w:val="en-US"/>
              </w:rPr>
            </w:pPr>
          </w:p>
          <w:p w14:paraId="6E3AF84F" w14:textId="77777777" w:rsidR="00B04F70" w:rsidRPr="002504D0" w:rsidRDefault="00B04F70" w:rsidP="008E6838">
            <w:pPr>
              <w:jc w:val="center"/>
              <w:rPr>
                <w:rFonts w:ascii="OpenDyslexic" w:hAnsi="OpenDyslexic"/>
                <w:sz w:val="24"/>
                <w:szCs w:val="24"/>
              </w:rPr>
            </w:pPr>
          </w:p>
        </w:tc>
      </w:tr>
    </w:tbl>
    <w:p w14:paraId="47127DD1" w14:textId="77777777" w:rsidR="00B04F70" w:rsidRPr="002504D0" w:rsidRDefault="00B04F70" w:rsidP="00B04F70">
      <w:pPr>
        <w:rPr>
          <w:rFonts w:ascii="OpenDyslexic" w:hAnsi="OpenDyslexic"/>
          <w:sz w:val="26"/>
          <w:szCs w:val="26"/>
        </w:rPr>
      </w:pPr>
    </w:p>
    <w:sectPr w:rsidR="00B04F70" w:rsidRPr="002504D0" w:rsidSect="00B04F70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70"/>
    <w:rsid w:val="000201FF"/>
    <w:rsid w:val="00114641"/>
    <w:rsid w:val="001D3AC8"/>
    <w:rsid w:val="001F560E"/>
    <w:rsid w:val="002504D0"/>
    <w:rsid w:val="00361F1C"/>
    <w:rsid w:val="00551DAD"/>
    <w:rsid w:val="007A37C9"/>
    <w:rsid w:val="00867F0B"/>
    <w:rsid w:val="008E6838"/>
    <w:rsid w:val="008F4DAC"/>
    <w:rsid w:val="008F661E"/>
    <w:rsid w:val="00944269"/>
    <w:rsid w:val="00B04F70"/>
    <w:rsid w:val="00C96798"/>
    <w:rsid w:val="00D953FB"/>
    <w:rsid w:val="00E45E0B"/>
    <w:rsid w:val="00E713ED"/>
    <w:rsid w:val="00E76F6D"/>
    <w:rsid w:val="00EE2B7B"/>
    <w:rsid w:val="00F54550"/>
    <w:rsid w:val="00F8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0237A"/>
  <w15:chartTrackingRefBased/>
  <w15:docId w15:val="{F138A3BB-C2B1-4D03-A766-D7BD9B19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C5452DBEC57641A4FFE68F5DCB2434" ma:contentTypeVersion="20" ma:contentTypeDescription="Create a new document." ma:contentTypeScope="" ma:versionID="a72d463b844c9ab67c1de575d7686cfc">
  <xsd:schema xmlns:xsd="http://www.w3.org/2001/XMLSchema" xmlns:xs="http://www.w3.org/2001/XMLSchema" xmlns:p="http://schemas.microsoft.com/office/2006/metadata/properties" xmlns:ns2="816990be-bfcd-4fa4-bf69-fb921272cc6f" xmlns:ns3="311c5605-868c-4466-a708-de1528b567ad" xmlns:ns4="720424dc-9720-41d2-84d8-77ea927f9a14" targetNamespace="http://schemas.microsoft.com/office/2006/metadata/properties" ma:root="true" ma:fieldsID="0726778d2ede1cbbff4810e582390111" ns2:_="" ns3:_="" ns4:_="">
    <xsd:import namespace="816990be-bfcd-4fa4-bf69-fb921272cc6f"/>
    <xsd:import namespace="311c5605-868c-4466-a708-de1528b567ad"/>
    <xsd:import namespace="720424dc-9720-41d2-84d8-77ea927f9a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990be-bfcd-4fa4-bf69-fb921272cc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1c5605-868c-4466-a708-de1528b567a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4f90952-9a09-4d09-8749-3c432c1ef120}" ma:internalName="TaxCatchAll" ma:showField="CatchAllData" ma:web="311c5605-868c-4466-a708-de1528b567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424dc-9720-41d2-84d8-77ea927f9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9a0effb-8f8e-489f-af56-096febdc4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1c5605-868c-4466-a708-de1528b567ad" xsi:nil="true"/>
    <lcf76f155ced4ddcb4097134ff3c332f xmlns="720424dc-9720-41d2-84d8-77ea927f9a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CD33DF-6A7B-4362-84F4-F35789889447}"/>
</file>

<file path=customXml/itemProps2.xml><?xml version="1.0" encoding="utf-8"?>
<ds:datastoreItem xmlns:ds="http://schemas.openxmlformats.org/officeDocument/2006/customXml" ds:itemID="{ABB06157-9A82-4BF2-8F02-9C5F9051F75F}">
  <ds:schemaRefs>
    <ds:schemaRef ds:uri="http://schemas.microsoft.com/office/2006/metadata/properties"/>
    <ds:schemaRef ds:uri="http://schemas.microsoft.com/office/infopath/2007/PartnerControls"/>
    <ds:schemaRef ds:uri="311c5605-868c-4466-a708-de1528b567ad"/>
    <ds:schemaRef ds:uri="720424dc-9720-41d2-84d8-77ea927f9a14"/>
  </ds:schemaRefs>
</ds:datastoreItem>
</file>

<file path=customXml/itemProps3.xml><?xml version="1.0" encoding="utf-8"?>
<ds:datastoreItem xmlns:ds="http://schemas.openxmlformats.org/officeDocument/2006/customXml" ds:itemID="{E4077755-5411-4315-89C3-E80DACFAE3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Armstrong</dc:creator>
  <cp:keywords/>
  <dc:description/>
  <cp:lastModifiedBy>Holly Pegg</cp:lastModifiedBy>
  <cp:revision>2</cp:revision>
  <dcterms:created xsi:type="dcterms:W3CDTF">2026-10-05T08:59:00Z</dcterms:created>
  <dcterms:modified xsi:type="dcterms:W3CDTF">2026-10-05T08:59:00Z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0x010100CEC5452DBEC57641A4FFE68F5DCB2434</vt:lpwstr>
  </property>
  <property fmtid="{D5CDD505-2E9C-101B-9397-08002B2CF9AE}" pid="3" name="MediaServiceImageTags">
    <vt:lpwstr/>
  </property>
</Properties>
</file>